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34" w:type="dxa"/>
        <w:tblLayout w:type="fixed"/>
        <w:tblLook w:val="0000" w:firstRow="0" w:lastRow="0" w:firstColumn="0" w:lastColumn="0" w:noHBand="0" w:noVBand="0"/>
      </w:tblPr>
      <w:tblGrid>
        <w:gridCol w:w="3544"/>
        <w:gridCol w:w="5812"/>
      </w:tblGrid>
      <w:tr w:rsidR="00B44215" w:rsidRPr="00D01A68" w14:paraId="7DBB0D0A" w14:textId="77777777" w:rsidTr="00DD77E0">
        <w:tc>
          <w:tcPr>
            <w:tcW w:w="3544" w:type="dxa"/>
          </w:tcPr>
          <w:p w14:paraId="5FB2AD62" w14:textId="77777777" w:rsidR="00695380" w:rsidRPr="00D01A68" w:rsidRDefault="00695380" w:rsidP="004815D6">
            <w:pPr>
              <w:widowControl w:val="0"/>
              <w:jc w:val="center"/>
              <w:rPr>
                <w:b/>
                <w:sz w:val="26"/>
                <w:szCs w:val="26"/>
                <w:lang w:val="af-ZA"/>
              </w:rPr>
            </w:pPr>
            <w:r w:rsidRPr="00D01A68">
              <w:rPr>
                <w:b/>
                <w:sz w:val="26"/>
                <w:szCs w:val="26"/>
                <w:lang w:val="af-ZA"/>
              </w:rPr>
              <w:t>ỦY BAN NHÂN DÂN</w:t>
            </w:r>
          </w:p>
          <w:p w14:paraId="64B27911" w14:textId="77777777" w:rsidR="00695380" w:rsidRPr="00D01A68" w:rsidRDefault="00695380" w:rsidP="004815D6">
            <w:pPr>
              <w:widowControl w:val="0"/>
              <w:jc w:val="center"/>
              <w:rPr>
                <w:b/>
                <w:sz w:val="26"/>
                <w:lang w:val="af-ZA"/>
              </w:rPr>
            </w:pPr>
            <w:r w:rsidRPr="00D01A68">
              <w:rPr>
                <w:b/>
                <w:sz w:val="26"/>
                <w:szCs w:val="26"/>
                <w:lang w:val="af-ZA"/>
              </w:rPr>
              <w:t>THÀNH PHỐ HUẾ</w:t>
            </w:r>
          </w:p>
        </w:tc>
        <w:tc>
          <w:tcPr>
            <w:tcW w:w="5812" w:type="dxa"/>
          </w:tcPr>
          <w:p w14:paraId="2DDB73AB" w14:textId="77777777" w:rsidR="00695380" w:rsidRPr="00D01A68" w:rsidRDefault="00695380" w:rsidP="004815D6">
            <w:pPr>
              <w:widowControl w:val="0"/>
              <w:jc w:val="center"/>
              <w:rPr>
                <w:b/>
                <w:sz w:val="26"/>
                <w:szCs w:val="26"/>
                <w:lang w:val="af-ZA"/>
              </w:rPr>
            </w:pPr>
            <w:r w:rsidRPr="00D01A68">
              <w:rPr>
                <w:b/>
                <w:sz w:val="26"/>
                <w:szCs w:val="26"/>
                <w:lang w:val="af-ZA"/>
              </w:rPr>
              <w:t>CỘNG HOÀ XÃ HỘI CHỦ NGHĨA VIỆT NAM</w:t>
            </w:r>
          </w:p>
          <w:p w14:paraId="56F12F93" w14:textId="77777777" w:rsidR="00695380" w:rsidRPr="00D01A68" w:rsidRDefault="00695380" w:rsidP="004815D6">
            <w:pPr>
              <w:widowControl w:val="0"/>
              <w:jc w:val="center"/>
              <w:rPr>
                <w:b/>
                <w:sz w:val="26"/>
                <w:szCs w:val="26"/>
              </w:rPr>
            </w:pPr>
            <w:r w:rsidRPr="00D01A68">
              <w:rPr>
                <w:b/>
                <w:sz w:val="26"/>
                <w:szCs w:val="26"/>
              </w:rPr>
              <w:t>Độc lập - Tự do - Hạnh phúc</w:t>
            </w:r>
          </w:p>
        </w:tc>
      </w:tr>
      <w:tr w:rsidR="00B44215" w:rsidRPr="00D01A68" w14:paraId="6E766CA3" w14:textId="77777777" w:rsidTr="00DD77E0">
        <w:trPr>
          <w:trHeight w:val="80"/>
        </w:trPr>
        <w:tc>
          <w:tcPr>
            <w:tcW w:w="3544" w:type="dxa"/>
          </w:tcPr>
          <w:p w14:paraId="0BF03564" w14:textId="77777777" w:rsidR="00695380" w:rsidRPr="00D01A68" w:rsidRDefault="005357E8" w:rsidP="004815D6">
            <w:pPr>
              <w:widowControl w:val="0"/>
              <w:jc w:val="center"/>
              <w:rPr>
                <w:sz w:val="26"/>
                <w:szCs w:val="26"/>
              </w:rPr>
            </w:pPr>
            <w:r w:rsidRPr="00D01A68">
              <w:rPr>
                <w:noProof/>
              </w:rPr>
              <mc:AlternateContent>
                <mc:Choice Requires="wps">
                  <w:drawing>
                    <wp:anchor distT="4294967295" distB="4294967295" distL="114300" distR="114300" simplePos="0" relativeHeight="251657728" behindDoc="0" locked="0" layoutInCell="1" allowOverlap="1" wp14:anchorId="68ED6F8B" wp14:editId="77DD0BE6">
                      <wp:simplePos x="0" y="0"/>
                      <wp:positionH relativeFrom="column">
                        <wp:posOffset>617855</wp:posOffset>
                      </wp:positionH>
                      <wp:positionV relativeFrom="paragraph">
                        <wp:posOffset>46990</wp:posOffset>
                      </wp:positionV>
                      <wp:extent cx="875030" cy="0"/>
                      <wp:effectExtent l="0" t="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50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67CCB5" id="Straight Connector 3"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65pt,3.7pt" to="117.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"/>
                  </w:pict>
                </mc:Fallback>
              </mc:AlternateContent>
            </w:r>
          </w:p>
          <w:p w14:paraId="193D0171" w14:textId="023B4710" w:rsidR="00695380" w:rsidRPr="00D01A68" w:rsidRDefault="00695380" w:rsidP="00437FEA">
            <w:pPr>
              <w:widowControl w:val="0"/>
              <w:jc w:val="center"/>
              <w:rPr>
                <w:sz w:val="26"/>
              </w:rPr>
            </w:pPr>
            <w:r w:rsidRPr="00D01A68">
              <w:rPr>
                <w:sz w:val="26"/>
              </w:rPr>
              <w:t xml:space="preserve">Số:       </w:t>
            </w:r>
            <w:r w:rsidR="00975F9E" w:rsidRPr="00D01A68">
              <w:rPr>
                <w:sz w:val="26"/>
              </w:rPr>
              <w:t xml:space="preserve"> </w:t>
            </w:r>
            <w:r w:rsidR="00C32C29" w:rsidRPr="00D01A68">
              <w:rPr>
                <w:sz w:val="26"/>
              </w:rPr>
              <w:t xml:space="preserve"> </w:t>
            </w:r>
            <w:r w:rsidR="00975F9E" w:rsidRPr="00D01A68">
              <w:rPr>
                <w:sz w:val="26"/>
              </w:rPr>
              <w:t xml:space="preserve">  </w:t>
            </w:r>
            <w:r w:rsidRPr="00D01A68">
              <w:rPr>
                <w:sz w:val="26"/>
              </w:rPr>
              <w:t xml:space="preserve"> </w:t>
            </w:r>
            <w:r w:rsidR="00975F9E" w:rsidRPr="00D01A68">
              <w:rPr>
                <w:sz w:val="26"/>
              </w:rPr>
              <w:t>/</w:t>
            </w:r>
            <w:r w:rsidRPr="00D01A68">
              <w:rPr>
                <w:rFonts w:eastAsia="Calibri"/>
                <w:sz w:val="26"/>
                <w:szCs w:val="26"/>
              </w:rPr>
              <w:t>202</w:t>
            </w:r>
            <w:r w:rsidR="00437FEA" w:rsidRPr="00D01A68">
              <w:rPr>
                <w:rFonts w:eastAsia="Calibri"/>
                <w:sz w:val="26"/>
                <w:szCs w:val="26"/>
              </w:rPr>
              <w:t>6</w:t>
            </w:r>
            <w:r w:rsidRPr="00D01A68">
              <w:rPr>
                <w:sz w:val="26"/>
              </w:rPr>
              <w:t>/QĐ-UBND</w:t>
            </w:r>
          </w:p>
        </w:tc>
        <w:tc>
          <w:tcPr>
            <w:tcW w:w="5812" w:type="dxa"/>
          </w:tcPr>
          <w:p w14:paraId="546D03CC" w14:textId="77777777" w:rsidR="00695380" w:rsidRPr="00D01A68" w:rsidRDefault="005357E8" w:rsidP="004815D6">
            <w:pPr>
              <w:widowControl w:val="0"/>
              <w:jc w:val="both"/>
              <w:rPr>
                <w:sz w:val="26"/>
              </w:rPr>
            </w:pPr>
            <w:r w:rsidRPr="00D01A68">
              <w:rPr>
                <w:noProof/>
              </w:rPr>
              <mc:AlternateContent>
                <mc:Choice Requires="wps">
                  <w:drawing>
                    <wp:anchor distT="4294967295" distB="4294967295" distL="114300" distR="114300" simplePos="0" relativeHeight="251656704" behindDoc="0" locked="0" layoutInCell="1" allowOverlap="1" wp14:anchorId="761E5FAD" wp14:editId="06496A0F">
                      <wp:simplePos x="0" y="0"/>
                      <wp:positionH relativeFrom="column">
                        <wp:posOffset>785495</wp:posOffset>
                      </wp:positionH>
                      <wp:positionV relativeFrom="paragraph">
                        <wp:posOffset>38734</wp:posOffset>
                      </wp:positionV>
                      <wp:extent cx="1967230" cy="0"/>
                      <wp:effectExtent l="0" t="0" r="1397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72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CEA655" id="Straight Connector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5pt,3.05pt" to="216.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"/>
                  </w:pict>
                </mc:Fallback>
              </mc:AlternateContent>
            </w:r>
            <w:r w:rsidR="00695380" w:rsidRPr="00D01A68">
              <w:rPr>
                <w:sz w:val="26"/>
              </w:rPr>
              <w:t xml:space="preserve">               </w:t>
            </w:r>
          </w:p>
          <w:p w14:paraId="75378857" w14:textId="2CC39F97" w:rsidR="00695380" w:rsidRPr="00D01A68" w:rsidRDefault="00695380" w:rsidP="00DD77E0">
            <w:pPr>
              <w:widowControl w:val="0"/>
              <w:jc w:val="center"/>
              <w:rPr>
                <w:i/>
                <w:sz w:val="26"/>
                <w:szCs w:val="26"/>
              </w:rPr>
            </w:pPr>
            <w:r w:rsidRPr="00D01A68">
              <w:rPr>
                <w:i/>
                <w:sz w:val="26"/>
                <w:szCs w:val="26"/>
              </w:rPr>
              <w:t xml:space="preserve">Huế, ngày </w:t>
            </w:r>
            <w:r w:rsidR="00BC6253" w:rsidRPr="00D01A68">
              <w:rPr>
                <w:i/>
                <w:sz w:val="26"/>
                <w:szCs w:val="26"/>
              </w:rPr>
              <w:t xml:space="preserve">    </w:t>
            </w:r>
            <w:r w:rsidR="00C32C29" w:rsidRPr="00D01A68">
              <w:rPr>
                <w:i/>
                <w:sz w:val="26"/>
                <w:szCs w:val="26"/>
              </w:rPr>
              <w:t xml:space="preserve"> </w:t>
            </w:r>
            <w:r w:rsidR="00BC6253" w:rsidRPr="00D01A68">
              <w:rPr>
                <w:i/>
                <w:sz w:val="26"/>
                <w:szCs w:val="26"/>
              </w:rPr>
              <w:t xml:space="preserve">  </w:t>
            </w:r>
            <w:r w:rsidRPr="00D01A68">
              <w:rPr>
                <w:i/>
                <w:sz w:val="26"/>
                <w:szCs w:val="26"/>
              </w:rPr>
              <w:t xml:space="preserve"> tháng </w:t>
            </w:r>
            <w:r w:rsidR="00DC7CA4" w:rsidRPr="00D01A68">
              <w:rPr>
                <w:i/>
                <w:sz w:val="26"/>
                <w:szCs w:val="26"/>
              </w:rPr>
              <w:t xml:space="preserve">  </w:t>
            </w:r>
            <w:r w:rsidR="00C32C29" w:rsidRPr="00D01A68">
              <w:rPr>
                <w:i/>
                <w:sz w:val="26"/>
                <w:szCs w:val="26"/>
              </w:rPr>
              <w:t xml:space="preserve"> </w:t>
            </w:r>
            <w:r w:rsidRPr="00D01A68">
              <w:rPr>
                <w:i/>
                <w:sz w:val="26"/>
                <w:szCs w:val="26"/>
              </w:rPr>
              <w:t xml:space="preserve"> </w:t>
            </w:r>
            <w:r w:rsidR="00DD77E0" w:rsidRPr="00D01A68">
              <w:rPr>
                <w:i/>
                <w:sz w:val="26"/>
                <w:szCs w:val="26"/>
              </w:rPr>
              <w:t xml:space="preserve">  </w:t>
            </w:r>
            <w:r w:rsidRPr="00D01A68">
              <w:rPr>
                <w:i/>
                <w:sz w:val="26"/>
                <w:szCs w:val="26"/>
              </w:rPr>
              <w:t>năm 202</w:t>
            </w:r>
            <w:r w:rsidR="00437FEA" w:rsidRPr="00D01A68">
              <w:rPr>
                <w:i/>
                <w:sz w:val="26"/>
                <w:szCs w:val="26"/>
              </w:rPr>
              <w:t>6</w:t>
            </w:r>
          </w:p>
        </w:tc>
      </w:tr>
    </w:tbl>
    <w:p w14:paraId="50328CF2" w14:textId="77777777" w:rsidR="00695380" w:rsidRPr="00D01A68" w:rsidRDefault="005357E8" w:rsidP="004815D6">
      <w:pPr>
        <w:tabs>
          <w:tab w:val="center" w:pos="993"/>
          <w:tab w:val="center" w:pos="5954"/>
        </w:tabs>
        <w:autoSpaceDE w:val="0"/>
        <w:autoSpaceDN w:val="0"/>
        <w:jc w:val="center"/>
        <w:rPr>
          <w:b/>
          <w:bCs/>
          <w:szCs w:val="28"/>
          <w:lang w:val="nl-NL"/>
        </w:rPr>
      </w:pPr>
      <w:r w:rsidRPr="00D01A68">
        <w:rPr>
          <w:b/>
          <w:bCs/>
          <w:noProof/>
          <w:szCs w:val="28"/>
        </w:rPr>
        <mc:AlternateContent>
          <mc:Choice Requires="wps">
            <w:drawing>
              <wp:anchor distT="0" distB="0" distL="114300" distR="114300" simplePos="0" relativeHeight="251658752" behindDoc="0" locked="0" layoutInCell="1" allowOverlap="1" wp14:anchorId="49767ED1" wp14:editId="4B9B26B1">
                <wp:simplePos x="0" y="0"/>
                <wp:positionH relativeFrom="column">
                  <wp:posOffset>329565</wp:posOffset>
                </wp:positionH>
                <wp:positionV relativeFrom="paragraph">
                  <wp:posOffset>94615</wp:posOffset>
                </wp:positionV>
                <wp:extent cx="1097280" cy="312420"/>
                <wp:effectExtent l="0" t="0" r="26670" b="11430"/>
                <wp:wrapNone/>
                <wp:docPr id="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12420"/>
                        </a:xfrm>
                        <a:prstGeom prst="rect">
                          <a:avLst/>
                        </a:prstGeom>
                        <a:solidFill>
                          <a:srgbClr val="FFFFFF"/>
                        </a:solidFill>
                        <a:ln w="9525">
                          <a:solidFill>
                            <a:srgbClr val="000000"/>
                          </a:solidFill>
                          <a:miter lim="800000"/>
                          <a:headEnd/>
                          <a:tailEnd/>
                        </a:ln>
                      </wps:spPr>
                      <wps:txbx>
                        <w:txbxContent>
                          <w:p w14:paraId="0141F535" w14:textId="1FA0163C" w:rsidR="00806990" w:rsidRDefault="00806990" w:rsidP="00806990">
                            <w:pPr>
                              <w:jc w:val="center"/>
                            </w:pPr>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767ED1" id="_x0000_t202" coordsize="21600,21600" o:spt="202" path="m,l,21600r21600,l21600,xe">
                <v:stroke joinstyle="miter"/>
                <v:path gradientshapeok="t" o:connecttype="rect"/>
              </v:shapetype>
              <v:shape id="Text Box 41" o:spid="_x0000_s1026" type="#_x0000_t202" style="position:absolute;left:0;text-align:left;margin-left:25.95pt;margin-top:7.45pt;width:86.4pt;height:2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">
                <v:textbox>
                  <w:txbxContent>
                    <w:p w14:paraId="0141F535" w14:textId="1FA0163C" w:rsidR="00806990" w:rsidRDefault="00806990" w:rsidP="00806990">
                      <w:pPr>
                        <w:jc w:val="center"/>
                      </w:pPr>
                      <w:r>
                        <w:t>DỰ THẢO</w:t>
                      </w:r>
                    </w:p>
                  </w:txbxContent>
                </v:textbox>
              </v:shape>
            </w:pict>
          </mc:Fallback>
        </mc:AlternateContent>
      </w:r>
    </w:p>
    <w:p w14:paraId="3E55F0C3" w14:textId="77777777" w:rsidR="00806990" w:rsidRPr="00D01A68" w:rsidRDefault="00806990" w:rsidP="004815D6">
      <w:pPr>
        <w:tabs>
          <w:tab w:val="center" w:pos="993"/>
          <w:tab w:val="center" w:pos="5954"/>
        </w:tabs>
        <w:autoSpaceDE w:val="0"/>
        <w:autoSpaceDN w:val="0"/>
        <w:jc w:val="center"/>
        <w:rPr>
          <w:b/>
          <w:bCs/>
          <w:szCs w:val="28"/>
          <w:lang w:val="nl-NL"/>
        </w:rPr>
      </w:pPr>
    </w:p>
    <w:p w14:paraId="0202424F" w14:textId="77777777" w:rsidR="00695380" w:rsidRPr="00D01A68" w:rsidRDefault="00695380" w:rsidP="004815D6">
      <w:pPr>
        <w:tabs>
          <w:tab w:val="center" w:pos="993"/>
          <w:tab w:val="center" w:pos="5954"/>
        </w:tabs>
        <w:autoSpaceDE w:val="0"/>
        <w:autoSpaceDN w:val="0"/>
        <w:jc w:val="center"/>
        <w:rPr>
          <w:b/>
          <w:bCs/>
          <w:szCs w:val="28"/>
          <w:lang w:val="nl-NL"/>
        </w:rPr>
      </w:pPr>
      <w:r w:rsidRPr="00D01A68">
        <w:rPr>
          <w:b/>
          <w:bCs/>
          <w:szCs w:val="28"/>
          <w:lang w:val="nl-NL"/>
        </w:rPr>
        <w:t xml:space="preserve">QUYẾT ĐỊNH   </w:t>
      </w:r>
    </w:p>
    <w:p w14:paraId="5E62DF85" w14:textId="01C3E1B8" w:rsidR="008E5B13" w:rsidRPr="00D01A68" w:rsidRDefault="00805300" w:rsidP="00C32C29">
      <w:pPr>
        <w:tabs>
          <w:tab w:val="center" w:pos="993"/>
          <w:tab w:val="center" w:pos="5954"/>
        </w:tabs>
        <w:autoSpaceDE w:val="0"/>
        <w:autoSpaceDN w:val="0"/>
        <w:spacing w:line="340" w:lineRule="exact"/>
        <w:jc w:val="center"/>
        <w:rPr>
          <w:rFonts w:eastAsia="Calibri"/>
          <w:b/>
          <w:bCs/>
          <w:iCs/>
          <w:szCs w:val="22"/>
        </w:rPr>
      </w:pPr>
      <w:r w:rsidRPr="00D01A68">
        <w:rPr>
          <w:b/>
          <w:bCs/>
          <w:szCs w:val="28"/>
          <w:lang w:val="nl-NL"/>
        </w:rPr>
        <w:t xml:space="preserve">Ban hành </w:t>
      </w:r>
      <w:r w:rsidR="00DD77E0" w:rsidRPr="00D01A68">
        <w:rPr>
          <w:b/>
          <w:bCs/>
          <w:szCs w:val="28"/>
          <w:lang w:val="nl-NL"/>
        </w:rPr>
        <w:t xml:space="preserve">Quy định </w:t>
      </w:r>
      <w:r w:rsidR="00D645DB" w:rsidRPr="00D01A68">
        <w:rPr>
          <w:b/>
          <w:bCs/>
          <w:szCs w:val="28"/>
          <w:lang w:val="nl-NL"/>
        </w:rPr>
        <w:t xml:space="preserve">trình tự, </w:t>
      </w:r>
      <w:r w:rsidR="008E5B13" w:rsidRPr="00D01A68">
        <w:rPr>
          <w:b/>
          <w:bCs/>
          <w:szCs w:val="28"/>
          <w:lang w:val="nl-NL"/>
        </w:rPr>
        <w:t xml:space="preserve">thủ tục hành chính về đất đai </w:t>
      </w:r>
      <w:r w:rsidR="008E5B13" w:rsidRPr="00D01A68">
        <w:rPr>
          <w:rFonts w:eastAsia="Calibri"/>
          <w:b/>
          <w:bCs/>
          <w:iCs/>
          <w:szCs w:val="22"/>
        </w:rPr>
        <w:t xml:space="preserve">trên địa bàn thành phố Huế </w:t>
      </w:r>
    </w:p>
    <w:p w14:paraId="313CFEFD" w14:textId="77777777" w:rsidR="00153CFD" w:rsidRPr="00D01A68" w:rsidRDefault="00153CFD" w:rsidP="00153CFD">
      <w:pPr>
        <w:snapToGrid w:val="0"/>
        <w:spacing w:before="120" w:after="120"/>
        <w:ind w:firstLine="720"/>
        <w:jc w:val="both"/>
        <w:rPr>
          <w:rFonts w:eastAsia="Calibri"/>
          <w:bCs/>
          <w:i/>
          <w:iCs/>
          <w:szCs w:val="22"/>
        </w:rPr>
      </w:pPr>
      <w:r w:rsidRPr="00D01A68">
        <w:rPr>
          <w:rFonts w:eastAsia="Calibri"/>
          <w:bCs/>
          <w:i/>
          <w:iCs/>
          <w:szCs w:val="22"/>
        </w:rPr>
        <w:t>Căn cứ Luật Tổ chức chính quyền địa phương số 72/2025/QH15;</w:t>
      </w:r>
    </w:p>
    <w:p w14:paraId="0C0F0435" w14:textId="77777777" w:rsidR="00153CFD" w:rsidRPr="00D01A68" w:rsidRDefault="00153CFD" w:rsidP="00153CFD">
      <w:pPr>
        <w:snapToGrid w:val="0"/>
        <w:spacing w:before="120" w:after="120"/>
        <w:ind w:firstLine="720"/>
        <w:jc w:val="both"/>
        <w:rPr>
          <w:rFonts w:eastAsia="Calibri"/>
          <w:bCs/>
          <w:i/>
          <w:iCs/>
          <w:szCs w:val="22"/>
        </w:rPr>
      </w:pPr>
      <w:r w:rsidRPr="00D01A68">
        <w:rPr>
          <w:rFonts w:eastAsia="Calibri"/>
          <w:bCs/>
          <w:i/>
          <w:iCs/>
          <w:szCs w:val="22"/>
        </w:rPr>
        <w:t xml:space="preserve">Căn cứ Luật Ban hành văn bản quy phạm pháp luật số 64/2025/QH15; Luật Sửa đổi, bổ sung, một số điều của Luật Ban hành văn bản quy phạm pháp luật số 87/2025/QH15; </w:t>
      </w:r>
    </w:p>
    <w:p w14:paraId="372125FE" w14:textId="77777777" w:rsidR="00153CFD" w:rsidRPr="00D01A68" w:rsidRDefault="00153CFD" w:rsidP="00153CFD">
      <w:pPr>
        <w:snapToGrid w:val="0"/>
        <w:spacing w:before="120" w:after="120"/>
        <w:ind w:firstLine="720"/>
        <w:jc w:val="both"/>
        <w:rPr>
          <w:rFonts w:eastAsia="Calibri"/>
          <w:bCs/>
          <w:i/>
          <w:iCs/>
          <w:szCs w:val="22"/>
        </w:rPr>
      </w:pPr>
      <w:r w:rsidRPr="00D01A68">
        <w:rPr>
          <w:rFonts w:eastAsia="Calibri"/>
          <w:bCs/>
          <w:i/>
          <w:iCs/>
          <w:szCs w:val="22"/>
        </w:rPr>
        <w:t>Căn cứ Luật Đất đai số 31/2024/QH15 được sửa đổi, bổ sung một số điều bởi các Luật số 43/2024/QH15, số 47/2024/QH15, số 58/2024/QH15, số 71/2025/QH15, số 84/2025/QH15, số 93/2025/QH15, số 95/2025/QH15, số 146/2025/QH15 và số 147/2025/QH15;</w:t>
      </w:r>
    </w:p>
    <w:p w14:paraId="0DBB58B8" w14:textId="77777777" w:rsidR="00153CFD" w:rsidRPr="00D01A68" w:rsidRDefault="00153CFD" w:rsidP="00153CFD">
      <w:pPr>
        <w:snapToGrid w:val="0"/>
        <w:spacing w:before="120" w:after="120"/>
        <w:ind w:firstLine="720"/>
        <w:jc w:val="both"/>
        <w:rPr>
          <w:rFonts w:eastAsia="Calibri"/>
          <w:bCs/>
          <w:i/>
          <w:iCs/>
          <w:szCs w:val="22"/>
        </w:rPr>
      </w:pPr>
      <w:r w:rsidRPr="00D01A68">
        <w:rPr>
          <w:rFonts w:eastAsia="Calibri"/>
          <w:bCs/>
          <w:i/>
          <w:iCs/>
          <w:szCs w:val="22"/>
        </w:rPr>
        <w:t>Căn cứ Nghị quyết số 190/2025/QH15 của Quốc hội Quy định về việc xử lý một số vấn đề liên quan đến sắp xếp tổ chức bộ máy nhà nước;</w:t>
      </w:r>
    </w:p>
    <w:p w14:paraId="67473D58" w14:textId="51488E3E" w:rsidR="00153CFD" w:rsidRPr="00D01A68" w:rsidRDefault="00153CFD" w:rsidP="00153CFD">
      <w:pPr>
        <w:snapToGrid w:val="0"/>
        <w:spacing w:before="120" w:after="120"/>
        <w:ind w:firstLine="720"/>
        <w:jc w:val="both"/>
        <w:rPr>
          <w:rFonts w:eastAsia="Calibri"/>
          <w:bCs/>
          <w:i/>
          <w:iCs/>
          <w:spacing w:val="-4"/>
          <w:szCs w:val="22"/>
        </w:rPr>
      </w:pPr>
      <w:r w:rsidRPr="00D01A68">
        <w:rPr>
          <w:rFonts w:eastAsia="Calibri"/>
          <w:bCs/>
          <w:i/>
          <w:iCs/>
          <w:spacing w:val="-4"/>
          <w:szCs w:val="22"/>
        </w:rPr>
        <w:t>Căn cứ Nghị quyết số 254/2025/QH15 của Quốc hội Quy định về một số cơ chế, chính sách tháo gỡ khó khăn, vướng mắc trong tổ chức thi hành Luật Đất đai;</w:t>
      </w:r>
    </w:p>
    <w:p w14:paraId="6785BFFB" w14:textId="527DB704" w:rsidR="00883FDC" w:rsidRPr="00D01A68" w:rsidRDefault="00883FDC" w:rsidP="00153CFD">
      <w:pPr>
        <w:snapToGrid w:val="0"/>
        <w:spacing w:before="120" w:after="120"/>
        <w:ind w:firstLine="720"/>
        <w:jc w:val="both"/>
        <w:rPr>
          <w:rFonts w:eastAsia="Calibri"/>
          <w:bCs/>
          <w:i/>
          <w:iCs/>
          <w:spacing w:val="-4"/>
          <w:szCs w:val="22"/>
        </w:rPr>
      </w:pPr>
      <w:r w:rsidRPr="00D01A68">
        <w:rPr>
          <w:rFonts w:eastAsia="Calibri"/>
          <w:bCs/>
          <w:i/>
          <w:iCs/>
          <w:spacing w:val="-4"/>
          <w:szCs w:val="22"/>
        </w:rPr>
        <w:t>Căn cứ Nghị định số 88/2024/NĐ-CP của Chính phủ về bồi thường, hỗ trợ, tái định cư khi Nhà nước thu hồi đất;</w:t>
      </w:r>
    </w:p>
    <w:p w14:paraId="33094325" w14:textId="77777777" w:rsidR="00153CFD" w:rsidRPr="00D01A68" w:rsidRDefault="00153CFD" w:rsidP="00153CFD">
      <w:pPr>
        <w:snapToGrid w:val="0"/>
        <w:spacing w:before="120" w:after="120"/>
        <w:ind w:firstLine="720"/>
        <w:jc w:val="both"/>
        <w:rPr>
          <w:rFonts w:eastAsia="Calibri"/>
          <w:bCs/>
          <w:i/>
          <w:iCs/>
          <w:szCs w:val="22"/>
        </w:rPr>
      </w:pPr>
      <w:r w:rsidRPr="00D01A68">
        <w:rPr>
          <w:rFonts w:eastAsia="Calibri"/>
          <w:bCs/>
          <w:i/>
          <w:iCs/>
          <w:szCs w:val="22"/>
        </w:rPr>
        <w:t>Căn cứ Nghị định số 101/2024/NĐ-CP của Chính phủ Quy định về điều tra cơ bản đất đai, đăng ký, cấp Giấy chứng nhận quyền sử dụng đất, quyền sở hữu tài sản gắn liền với đất;</w:t>
      </w:r>
    </w:p>
    <w:p w14:paraId="0561A4AF" w14:textId="77777777" w:rsidR="00153CFD" w:rsidRPr="00D01A68" w:rsidRDefault="00153CFD" w:rsidP="00153CFD">
      <w:pPr>
        <w:snapToGrid w:val="0"/>
        <w:spacing w:before="120" w:after="120"/>
        <w:ind w:firstLine="720"/>
        <w:jc w:val="both"/>
        <w:rPr>
          <w:rFonts w:eastAsia="Calibri"/>
          <w:bCs/>
          <w:i/>
          <w:iCs/>
          <w:szCs w:val="22"/>
        </w:rPr>
      </w:pPr>
      <w:r w:rsidRPr="00D01A68">
        <w:rPr>
          <w:rFonts w:eastAsia="Calibri"/>
          <w:bCs/>
          <w:i/>
          <w:iCs/>
          <w:szCs w:val="22"/>
        </w:rPr>
        <w:t>Căn cứ Nghị định số 102/2024/NĐ-CP của Chính phủ Quy định chi tiết thi hành một số điều của Luật Đất đai;</w:t>
      </w:r>
    </w:p>
    <w:p w14:paraId="0DF77092" w14:textId="77777777" w:rsidR="00153CFD" w:rsidRPr="00D01A68" w:rsidRDefault="00153CFD" w:rsidP="00153CFD">
      <w:pPr>
        <w:snapToGrid w:val="0"/>
        <w:spacing w:before="120" w:after="120"/>
        <w:ind w:firstLine="720"/>
        <w:jc w:val="both"/>
        <w:rPr>
          <w:rFonts w:eastAsia="Calibri"/>
          <w:bCs/>
          <w:i/>
          <w:iCs/>
          <w:szCs w:val="22"/>
        </w:rPr>
      </w:pPr>
      <w:r w:rsidRPr="00D01A68">
        <w:rPr>
          <w:rFonts w:eastAsia="Calibri"/>
          <w:bCs/>
          <w:i/>
          <w:iCs/>
          <w:szCs w:val="22"/>
        </w:rPr>
        <w:t>Căn cứ Nghị định số 151/2025/NĐ-CP của Chính phủ Quy định về phân định thẩm quyền của chính quyền địa phương 02 cấp, phân quyền, phân cấp trong lĩnh vực đất đai;</w:t>
      </w:r>
    </w:p>
    <w:p w14:paraId="68A63DD8" w14:textId="246CCBDD" w:rsidR="00153CFD" w:rsidRPr="00D01A68" w:rsidRDefault="00153CFD" w:rsidP="00153CFD">
      <w:pPr>
        <w:snapToGrid w:val="0"/>
        <w:spacing w:before="120" w:after="120"/>
        <w:ind w:firstLine="720"/>
        <w:jc w:val="both"/>
        <w:rPr>
          <w:rFonts w:eastAsia="Calibri"/>
          <w:bCs/>
          <w:i/>
          <w:iCs/>
          <w:szCs w:val="22"/>
        </w:rPr>
      </w:pPr>
      <w:r w:rsidRPr="00D01A68">
        <w:rPr>
          <w:rFonts w:eastAsia="Calibri"/>
          <w:bCs/>
          <w:i/>
          <w:iCs/>
          <w:szCs w:val="22"/>
        </w:rPr>
        <w:t>Căn cứ Nghị định số 226/2025/NĐ-CP của Chính phủ Sửa đổi, bổ sung một số điều của các nghị định quy định chi tiết thi hành Luật Đất đai;</w:t>
      </w:r>
    </w:p>
    <w:p w14:paraId="7CD593FB" w14:textId="4DD0E630" w:rsidR="00640D74" w:rsidRPr="00D01A68" w:rsidRDefault="00640D74" w:rsidP="00CA2045">
      <w:pPr>
        <w:spacing w:before="120" w:after="120" w:line="240" w:lineRule="atLeast"/>
        <w:ind w:firstLine="720"/>
        <w:jc w:val="both"/>
        <w:rPr>
          <w:rFonts w:eastAsia="Calibri"/>
          <w:bCs/>
          <w:i/>
          <w:iCs/>
          <w:szCs w:val="22"/>
        </w:rPr>
      </w:pPr>
      <w:r w:rsidRPr="00D01A68">
        <w:rPr>
          <w:rFonts w:eastAsia="Calibri"/>
          <w:bCs/>
          <w:i/>
          <w:iCs/>
          <w:szCs w:val="22"/>
        </w:rPr>
        <w:t xml:space="preserve">Căn cứ </w:t>
      </w:r>
      <w:r w:rsidRPr="00D01A68">
        <w:rPr>
          <w:i/>
          <w:color w:val="000000"/>
          <w:szCs w:val="28"/>
          <w:shd w:val="clear" w:color="auto" w:fill="FFFFFF"/>
        </w:rPr>
        <w:t xml:space="preserve">Nghị định số 50/2026/NĐ-CP ngày </w:t>
      </w:r>
      <w:bookmarkStart w:id="0" w:name="loai_1_name"/>
      <w:r w:rsidRPr="00D01A68">
        <w:rPr>
          <w:i/>
          <w:color w:val="000000"/>
          <w:szCs w:val="28"/>
          <w:shd w:val="clear" w:color="auto" w:fill="FFFFFF"/>
        </w:rPr>
        <w:t xml:space="preserve">31/01/2026 của Chính phủ Quy định chi tiết một số điều của </w:t>
      </w:r>
      <w:r w:rsidRPr="00D01A68">
        <w:rPr>
          <w:i/>
          <w:szCs w:val="28"/>
        </w:rPr>
        <w:t xml:space="preserve">Nghị quyết số 254/2025/QH15 ngày 11/12/2025 của Quốc hội Quy định một số cơ chế, chính sách tháo gỡ khó khăn, vướng mắc trong tổ chức thi hành Luật Đất đai về tiền sử dụng đất, tiền thuê đất;   </w:t>
      </w:r>
      <w:r w:rsidRPr="00D01A68">
        <w:rPr>
          <w:rFonts w:eastAsia="Calibri"/>
          <w:bCs/>
          <w:i/>
          <w:iCs/>
          <w:szCs w:val="22"/>
        </w:rPr>
        <w:t xml:space="preserve"> </w:t>
      </w:r>
      <w:bookmarkEnd w:id="0"/>
    </w:p>
    <w:p w14:paraId="4C9F7922" w14:textId="118B1483" w:rsidR="00153CFD" w:rsidRPr="00D01A68" w:rsidRDefault="00153CFD" w:rsidP="00153CFD">
      <w:pPr>
        <w:snapToGrid w:val="0"/>
        <w:spacing w:before="120" w:after="120"/>
        <w:ind w:firstLine="720"/>
        <w:jc w:val="both"/>
        <w:rPr>
          <w:rFonts w:eastAsia="Calibri"/>
          <w:bCs/>
          <w:i/>
          <w:iCs/>
          <w:szCs w:val="22"/>
        </w:rPr>
      </w:pPr>
      <w:r w:rsidRPr="00D01A68">
        <w:rPr>
          <w:rFonts w:eastAsia="Calibri"/>
          <w:bCs/>
          <w:i/>
          <w:iCs/>
          <w:szCs w:val="22"/>
        </w:rPr>
        <w:t xml:space="preserve">Căn cứ Nghị định số 49/2026/NĐ-CP của Chính phủ Quy định chi tiết và hướng dẫn một số điều của Nghị quyết số 254/2025/QH15 của Quốc hội quy định </w:t>
      </w:r>
      <w:r w:rsidRPr="00D01A68">
        <w:rPr>
          <w:rFonts w:eastAsia="Calibri"/>
          <w:bCs/>
          <w:i/>
          <w:iCs/>
          <w:szCs w:val="22"/>
        </w:rPr>
        <w:lastRenderedPageBreak/>
        <w:t>một số cơ chế, chính sách tháo gỡ khó khăn, vướng mắc trong tổ chức thi hành Luật Đất đai;</w:t>
      </w:r>
    </w:p>
    <w:p w14:paraId="1F9E9B64" w14:textId="25784A92" w:rsidR="00640D74" w:rsidRPr="00D01A68" w:rsidRDefault="00640D74" w:rsidP="00640D74">
      <w:pPr>
        <w:autoSpaceDE w:val="0"/>
        <w:autoSpaceDN w:val="0"/>
        <w:spacing w:before="120" w:after="120" w:line="240" w:lineRule="atLeast"/>
        <w:ind w:firstLine="720"/>
        <w:jc w:val="both"/>
        <w:rPr>
          <w:rFonts w:eastAsia="Calibri"/>
          <w:bCs/>
          <w:i/>
          <w:szCs w:val="28"/>
          <w:lang w:val="nl-NL"/>
        </w:rPr>
      </w:pPr>
      <w:r w:rsidRPr="00D01A68">
        <w:rPr>
          <w:i/>
          <w:szCs w:val="28"/>
        </w:rPr>
        <w:t xml:space="preserve">Căn cứ Quyết định số </w:t>
      </w:r>
      <w:r w:rsidR="00EF1318" w:rsidRPr="00D01A68">
        <w:rPr>
          <w:i/>
        </w:rPr>
        <w:t>31/2026/QĐ-UBND</w:t>
      </w:r>
      <w:r w:rsidR="00EF1318" w:rsidRPr="00D01A68">
        <w:t xml:space="preserve"> </w:t>
      </w:r>
      <w:r w:rsidRPr="00D01A68">
        <w:rPr>
          <w:i/>
          <w:szCs w:val="28"/>
        </w:rPr>
        <w:t xml:space="preserve">ngày </w:t>
      </w:r>
      <w:r w:rsidR="00EF1318" w:rsidRPr="00D01A68">
        <w:rPr>
          <w:i/>
          <w:szCs w:val="28"/>
        </w:rPr>
        <w:t xml:space="preserve">29 tháng 4 năm 2026 </w:t>
      </w:r>
      <w:r w:rsidRPr="00D01A68">
        <w:rPr>
          <w:i/>
          <w:szCs w:val="28"/>
        </w:rPr>
        <w:t xml:space="preserve">của Ủy ban nhân dân thành phố </w:t>
      </w:r>
      <w:r w:rsidR="00EF1318" w:rsidRPr="00D01A68">
        <w:rPr>
          <w:i/>
        </w:rPr>
        <w:t>Quy định về phân cấp của Ủy ban nhân dân thành phố trong lĩnh vực đất đai trên địa bàn thành phố Huế</w:t>
      </w:r>
      <w:r w:rsidRPr="00D01A68">
        <w:rPr>
          <w:bCs/>
          <w:i/>
          <w:szCs w:val="28"/>
          <w:lang w:val="nl-NL"/>
        </w:rPr>
        <w:t>.</w:t>
      </w:r>
    </w:p>
    <w:p w14:paraId="2D67C048" w14:textId="77777777" w:rsidR="00805300" w:rsidRPr="00D01A68" w:rsidRDefault="001C54D0" w:rsidP="00805300">
      <w:pPr>
        <w:snapToGrid w:val="0"/>
        <w:spacing w:before="120" w:after="120"/>
        <w:ind w:firstLine="720"/>
        <w:jc w:val="both"/>
        <w:rPr>
          <w:rFonts w:eastAsia="Calibri"/>
          <w:bCs/>
          <w:i/>
          <w:iCs/>
          <w:szCs w:val="22"/>
        </w:rPr>
      </w:pPr>
      <w:r w:rsidRPr="00D01A68">
        <w:rPr>
          <w:rFonts w:eastAsia="Calibri"/>
          <w:bCs/>
          <w:i/>
          <w:iCs/>
          <w:szCs w:val="22"/>
        </w:rPr>
        <w:t>Theo đề nghị của Giám đốc Sở Nông nghiệp và Môi trường;</w:t>
      </w:r>
    </w:p>
    <w:p w14:paraId="36538AB1" w14:textId="753D558D" w:rsidR="00C32C29" w:rsidRPr="00D01A68" w:rsidRDefault="00461338" w:rsidP="00805300">
      <w:pPr>
        <w:snapToGrid w:val="0"/>
        <w:spacing w:before="120" w:after="120"/>
        <w:ind w:firstLine="720"/>
        <w:jc w:val="both"/>
        <w:rPr>
          <w:rFonts w:eastAsia="Calibri"/>
          <w:bCs/>
          <w:i/>
          <w:iCs/>
          <w:szCs w:val="22"/>
        </w:rPr>
      </w:pPr>
      <w:r w:rsidRPr="00D01A68">
        <w:rPr>
          <w:i/>
          <w:iCs/>
          <w:szCs w:val="28"/>
          <w:lang w:val="nl-NL"/>
        </w:rPr>
        <w:t xml:space="preserve">Ủy ban nhân dân </w:t>
      </w:r>
      <w:r w:rsidR="00436CC7" w:rsidRPr="00D01A68">
        <w:rPr>
          <w:i/>
          <w:iCs/>
          <w:szCs w:val="28"/>
          <w:lang w:val="nl-NL"/>
        </w:rPr>
        <w:t xml:space="preserve">thành phố </w:t>
      </w:r>
      <w:r w:rsidRPr="00D01A68">
        <w:rPr>
          <w:i/>
          <w:iCs/>
          <w:szCs w:val="28"/>
          <w:lang w:val="nl-NL"/>
        </w:rPr>
        <w:t xml:space="preserve">ban hành </w:t>
      </w:r>
      <w:r w:rsidR="00C32C29" w:rsidRPr="00D01A68">
        <w:rPr>
          <w:bCs/>
          <w:i/>
          <w:szCs w:val="28"/>
          <w:lang w:val="nl-NL"/>
        </w:rPr>
        <w:t xml:space="preserve">Quy định trình tự, thủ tục hành chính về đất đai </w:t>
      </w:r>
      <w:r w:rsidR="00C32C29" w:rsidRPr="00D01A68">
        <w:rPr>
          <w:rFonts w:eastAsia="Calibri"/>
          <w:bCs/>
          <w:i/>
          <w:iCs/>
          <w:szCs w:val="22"/>
        </w:rPr>
        <w:t xml:space="preserve">trên địa bàn thành phố Huế </w:t>
      </w:r>
      <w:r w:rsidR="00C32C29" w:rsidRPr="00D01A68">
        <w:rPr>
          <w:bCs/>
          <w:i/>
          <w:szCs w:val="28"/>
          <w:lang w:val="nl-NL"/>
        </w:rPr>
        <w:t xml:space="preserve">để thực hiện các trường hợp quy định tại Điều 14 của Nghị định </w:t>
      </w:r>
      <w:r w:rsidR="00C32C29" w:rsidRPr="00D01A68">
        <w:rPr>
          <w:rFonts w:eastAsia="Calibri"/>
          <w:bCs/>
          <w:i/>
          <w:iCs/>
          <w:szCs w:val="22"/>
        </w:rPr>
        <w:t>49/2026/NĐ-CP của Chính phủ.</w:t>
      </w:r>
    </w:p>
    <w:p w14:paraId="79D35CEF" w14:textId="271B2A3B" w:rsidR="00B23D4A" w:rsidRPr="00D01A68" w:rsidRDefault="00B23D4A" w:rsidP="006A3AC8">
      <w:pPr>
        <w:shd w:val="clear" w:color="auto" w:fill="FFFFFF"/>
        <w:spacing w:before="80" w:after="80"/>
        <w:ind w:firstLine="709"/>
        <w:jc w:val="both"/>
        <w:outlineLvl w:val="0"/>
        <w:rPr>
          <w:bCs/>
          <w:szCs w:val="28"/>
          <w:lang w:eastAsia="x-none"/>
        </w:rPr>
      </w:pPr>
      <w:r w:rsidRPr="00D01A68">
        <w:rPr>
          <w:b/>
          <w:bCs/>
          <w:szCs w:val="28"/>
          <w:lang w:val="x-none" w:eastAsia="x-none"/>
        </w:rPr>
        <w:t xml:space="preserve">Điều </w:t>
      </w:r>
      <w:r w:rsidR="006A3AC8" w:rsidRPr="00D01A68">
        <w:rPr>
          <w:b/>
          <w:bCs/>
          <w:szCs w:val="28"/>
          <w:lang w:eastAsia="x-none"/>
        </w:rPr>
        <w:t>1</w:t>
      </w:r>
      <w:r w:rsidR="006A3AC8" w:rsidRPr="00D01A68">
        <w:rPr>
          <w:bCs/>
          <w:szCs w:val="28"/>
          <w:lang w:eastAsia="x-none"/>
        </w:rPr>
        <w:t xml:space="preserve">: </w:t>
      </w:r>
      <w:r w:rsidR="00533E77" w:rsidRPr="00D01A68">
        <w:rPr>
          <w:bCs/>
          <w:szCs w:val="28"/>
          <w:lang w:val="nl-NL"/>
        </w:rPr>
        <w:t xml:space="preserve">Ban hành kèm theo Quyết định này </w:t>
      </w:r>
      <w:r w:rsidR="00180873" w:rsidRPr="00D01A68">
        <w:rPr>
          <w:bCs/>
          <w:szCs w:val="28"/>
          <w:lang w:val="nl-NL"/>
        </w:rPr>
        <w:t>Quy định t</w:t>
      </w:r>
      <w:r w:rsidR="00E83A29" w:rsidRPr="00D01A68">
        <w:rPr>
          <w:bCs/>
          <w:szCs w:val="28"/>
          <w:lang w:val="nl-NL"/>
        </w:rPr>
        <w:t>rình tự</w:t>
      </w:r>
      <w:r w:rsidR="00180873" w:rsidRPr="00D01A68">
        <w:rPr>
          <w:bCs/>
          <w:szCs w:val="28"/>
          <w:lang w:val="nl-NL"/>
        </w:rPr>
        <w:t xml:space="preserve"> thực hiện</w:t>
      </w:r>
      <w:r w:rsidR="00E83A29" w:rsidRPr="00D01A68">
        <w:rPr>
          <w:bCs/>
          <w:szCs w:val="28"/>
          <w:lang w:val="nl-NL"/>
        </w:rPr>
        <w:t xml:space="preserve"> thủ tục hành chính về đất đai </w:t>
      </w:r>
      <w:r w:rsidR="00E83A29" w:rsidRPr="00D01A68">
        <w:rPr>
          <w:rFonts w:eastAsia="Calibri"/>
          <w:bCs/>
          <w:iCs/>
          <w:szCs w:val="22"/>
        </w:rPr>
        <w:t>trên địa bàn thành phố</w:t>
      </w:r>
      <w:r w:rsidR="00F356EE" w:rsidRPr="00D01A68">
        <w:rPr>
          <w:rFonts w:eastAsia="Calibri"/>
          <w:bCs/>
          <w:iCs/>
          <w:szCs w:val="22"/>
        </w:rPr>
        <w:t xml:space="preserve"> Huế</w:t>
      </w:r>
      <w:r w:rsidR="00964520" w:rsidRPr="00D01A68">
        <w:rPr>
          <w:bCs/>
          <w:szCs w:val="28"/>
          <w:lang w:eastAsia="x-none"/>
        </w:rPr>
        <w:t>.</w:t>
      </w:r>
    </w:p>
    <w:p w14:paraId="2B3101F2" w14:textId="31BBF1B5" w:rsidR="00F82573" w:rsidRPr="00D01A68" w:rsidRDefault="00F82573" w:rsidP="008F23AB">
      <w:pPr>
        <w:shd w:val="clear" w:color="auto" w:fill="FFFFFF"/>
        <w:spacing w:before="80" w:after="80"/>
        <w:ind w:firstLine="709"/>
        <w:jc w:val="both"/>
        <w:outlineLvl w:val="0"/>
        <w:rPr>
          <w:b/>
          <w:bCs/>
          <w:szCs w:val="28"/>
          <w:lang w:val="x-none" w:eastAsia="x-none"/>
        </w:rPr>
      </w:pPr>
      <w:r w:rsidRPr="00D01A68">
        <w:rPr>
          <w:b/>
          <w:bCs/>
          <w:szCs w:val="28"/>
          <w:lang w:val="x-none" w:eastAsia="x-none"/>
        </w:rPr>
        <w:t xml:space="preserve">Điều </w:t>
      </w:r>
      <w:r w:rsidR="006A3AC8" w:rsidRPr="00D01A68">
        <w:rPr>
          <w:b/>
          <w:bCs/>
          <w:szCs w:val="28"/>
          <w:lang w:eastAsia="x-none"/>
        </w:rPr>
        <w:t>2</w:t>
      </w:r>
      <w:r w:rsidRPr="00D01A68">
        <w:rPr>
          <w:b/>
          <w:bCs/>
          <w:szCs w:val="28"/>
          <w:lang w:val="x-none" w:eastAsia="x-none"/>
        </w:rPr>
        <w:t>. Hiệu lực thi hành</w:t>
      </w:r>
    </w:p>
    <w:p w14:paraId="12246C98" w14:textId="77777777" w:rsidR="00F82573" w:rsidRPr="00D01A68" w:rsidRDefault="00F82573" w:rsidP="008F23AB">
      <w:pPr>
        <w:shd w:val="clear" w:color="auto" w:fill="FFFFFF"/>
        <w:spacing w:before="80" w:after="80"/>
        <w:ind w:firstLine="709"/>
        <w:jc w:val="both"/>
        <w:rPr>
          <w:szCs w:val="28"/>
          <w:lang w:val="nl-NL"/>
        </w:rPr>
      </w:pPr>
      <w:r w:rsidRPr="00D01A68">
        <w:rPr>
          <w:szCs w:val="28"/>
          <w:lang w:val="nl-NL"/>
        </w:rPr>
        <w:t>1. Quyết định này có hiệu lực thi hành từ ngày ... tháng ... năm 2026.</w:t>
      </w:r>
    </w:p>
    <w:p w14:paraId="1A66C83B" w14:textId="22641E21" w:rsidR="00F82573" w:rsidRPr="00D01A68" w:rsidRDefault="00523BD1" w:rsidP="008F23AB">
      <w:pPr>
        <w:shd w:val="clear" w:color="auto" w:fill="FFFFFF"/>
        <w:spacing w:before="80" w:after="80"/>
        <w:ind w:firstLine="709"/>
        <w:jc w:val="both"/>
        <w:rPr>
          <w:szCs w:val="28"/>
          <w:lang w:val="nl-NL"/>
        </w:rPr>
      </w:pPr>
      <w:r w:rsidRPr="00D01A68">
        <w:rPr>
          <w:szCs w:val="28"/>
          <w:lang w:val="nl-NL"/>
        </w:rPr>
        <w:t xml:space="preserve">2. </w:t>
      </w:r>
      <w:r w:rsidR="00F82573" w:rsidRPr="00D01A68">
        <w:rPr>
          <w:szCs w:val="28"/>
          <w:lang w:val="nl-NL"/>
        </w:rPr>
        <w:t xml:space="preserve">Trường hợp các văn bản quy phạm pháp luật có liên quan đã được sửa đổi, bổ sung, ban hành mới để phù hợp với việc </w:t>
      </w:r>
      <w:r w:rsidR="00533E77" w:rsidRPr="00D01A68">
        <w:rPr>
          <w:bCs/>
          <w:szCs w:val="28"/>
          <w:lang w:val="nl-NL"/>
        </w:rPr>
        <w:t xml:space="preserve">thực hiện </w:t>
      </w:r>
      <w:r w:rsidR="00A76B26" w:rsidRPr="00D01A68">
        <w:rPr>
          <w:bCs/>
          <w:szCs w:val="28"/>
          <w:lang w:val="nl-NL"/>
        </w:rPr>
        <w:t xml:space="preserve">quy định trình tự </w:t>
      </w:r>
      <w:r w:rsidR="00533E77" w:rsidRPr="00D01A68">
        <w:rPr>
          <w:bCs/>
          <w:szCs w:val="28"/>
          <w:lang w:val="nl-NL"/>
        </w:rPr>
        <w:t xml:space="preserve">thủ tục hành chính về đất đai </w:t>
      </w:r>
      <w:r w:rsidR="00F82573" w:rsidRPr="00D01A68">
        <w:rPr>
          <w:szCs w:val="28"/>
          <w:lang w:val="nl-NL"/>
        </w:rPr>
        <w:t>thì thực hiện theo các văn bản quy phạm pháp luật mới được ban hành.</w:t>
      </w:r>
    </w:p>
    <w:p w14:paraId="741C3E12" w14:textId="426F69B0" w:rsidR="00ED3274" w:rsidRPr="00D01A68" w:rsidRDefault="00ED3274" w:rsidP="008F23AB">
      <w:pPr>
        <w:shd w:val="clear" w:color="auto" w:fill="FFFFFF"/>
        <w:spacing w:before="80" w:after="80"/>
        <w:ind w:firstLine="709"/>
        <w:jc w:val="both"/>
        <w:outlineLvl w:val="0"/>
        <w:rPr>
          <w:b/>
          <w:bCs/>
          <w:szCs w:val="28"/>
          <w:lang w:val="x-none" w:eastAsia="x-none"/>
        </w:rPr>
      </w:pPr>
      <w:r w:rsidRPr="00D01A68">
        <w:rPr>
          <w:b/>
          <w:bCs/>
          <w:szCs w:val="28"/>
          <w:lang w:eastAsia="x-none"/>
        </w:rPr>
        <w:t xml:space="preserve">Điều </w:t>
      </w:r>
      <w:r w:rsidR="006A3AC8" w:rsidRPr="00D01A68">
        <w:rPr>
          <w:b/>
          <w:bCs/>
          <w:szCs w:val="28"/>
          <w:lang w:eastAsia="x-none"/>
        </w:rPr>
        <w:t>3</w:t>
      </w:r>
      <w:r w:rsidRPr="00D01A68">
        <w:rPr>
          <w:b/>
          <w:bCs/>
          <w:szCs w:val="28"/>
          <w:lang w:eastAsia="x-none"/>
        </w:rPr>
        <w:t xml:space="preserve">. </w:t>
      </w:r>
      <w:r w:rsidRPr="00D01A68">
        <w:rPr>
          <w:b/>
          <w:bCs/>
          <w:szCs w:val="28"/>
          <w:lang w:val="x-none" w:eastAsia="x-none"/>
        </w:rPr>
        <w:t>Trách nhiệm</w:t>
      </w:r>
      <w:r w:rsidR="006A3AC8" w:rsidRPr="00D01A68">
        <w:rPr>
          <w:b/>
          <w:bCs/>
          <w:szCs w:val="28"/>
          <w:lang w:eastAsia="x-none"/>
        </w:rPr>
        <w:t>, tổ chức thực hiện</w:t>
      </w:r>
    </w:p>
    <w:p w14:paraId="7A86330B" w14:textId="0E7408A2" w:rsidR="00017CE8" w:rsidRPr="00D01A68" w:rsidRDefault="00017CE8" w:rsidP="008F23AB">
      <w:pPr>
        <w:shd w:val="clear" w:color="auto" w:fill="FFFFFF"/>
        <w:spacing w:before="80" w:after="80"/>
        <w:ind w:firstLine="709"/>
        <w:jc w:val="both"/>
        <w:rPr>
          <w:szCs w:val="28"/>
        </w:rPr>
      </w:pPr>
      <w:r w:rsidRPr="00D01A68">
        <w:rPr>
          <w:szCs w:val="28"/>
        </w:rPr>
        <w:t xml:space="preserve">1. </w:t>
      </w:r>
      <w:r w:rsidR="00552329" w:rsidRPr="00D01A68">
        <w:rPr>
          <w:szCs w:val="28"/>
        </w:rPr>
        <w:t>Ủy ban nhân dân thành phố, Ủ</w:t>
      </w:r>
      <w:r w:rsidR="00B261A4" w:rsidRPr="00D01A68">
        <w:rPr>
          <w:szCs w:val="28"/>
        </w:rPr>
        <w:t>y ban nh</w:t>
      </w:r>
      <w:r w:rsidR="008202B0" w:rsidRPr="00D01A68">
        <w:rPr>
          <w:szCs w:val="28"/>
        </w:rPr>
        <w:t>â</w:t>
      </w:r>
      <w:r w:rsidR="00B261A4" w:rsidRPr="00D01A68">
        <w:rPr>
          <w:szCs w:val="28"/>
        </w:rPr>
        <w:t xml:space="preserve">n dân cấp xã, Cơ quan có chức năng quản lý đất đai cấp tỉnh, Cơ quan có chức năng quản lý đất đai cấp xã, Văn phòng Đăng ký đất đai, Chi nhánh Văn phòng Đăng ký đất đai và các cơ quan nhà nước có liên quan đến lĩnh vực đất đai </w:t>
      </w:r>
      <w:r w:rsidRPr="00D01A68">
        <w:rPr>
          <w:szCs w:val="28"/>
        </w:rPr>
        <w:t xml:space="preserve">thực hiện đúng nhiệm </w:t>
      </w:r>
      <w:r w:rsidR="00B63074" w:rsidRPr="00D01A68">
        <w:rPr>
          <w:szCs w:val="28"/>
        </w:rPr>
        <w:t>vụ, quyền</w:t>
      </w:r>
      <w:r w:rsidR="00693706" w:rsidRPr="00D01A68">
        <w:rPr>
          <w:szCs w:val="28"/>
        </w:rPr>
        <w:t xml:space="preserve"> hạn đã được </w:t>
      </w:r>
      <w:r w:rsidR="00B261A4" w:rsidRPr="00D01A68">
        <w:rPr>
          <w:szCs w:val="28"/>
        </w:rPr>
        <w:t>quy định tại Quyết định này.</w:t>
      </w:r>
      <w:r w:rsidRPr="00D01A68">
        <w:rPr>
          <w:szCs w:val="28"/>
        </w:rPr>
        <w:t xml:space="preserve"> </w:t>
      </w:r>
    </w:p>
    <w:p w14:paraId="6FF8D04E" w14:textId="4EA594CE" w:rsidR="00C762D8" w:rsidRPr="00D01A68" w:rsidRDefault="00552329" w:rsidP="008F23AB">
      <w:pPr>
        <w:shd w:val="clear" w:color="auto" w:fill="FFFFFF"/>
        <w:spacing w:before="80" w:after="80"/>
        <w:ind w:firstLine="709"/>
        <w:jc w:val="both"/>
        <w:rPr>
          <w:szCs w:val="28"/>
          <w:lang w:val="nl-NL"/>
        </w:rPr>
      </w:pPr>
      <w:r w:rsidRPr="00D01A68">
        <w:rPr>
          <w:szCs w:val="28"/>
          <w:lang w:val="nl-NL"/>
        </w:rPr>
        <w:t>2</w:t>
      </w:r>
      <w:r w:rsidR="00C762D8" w:rsidRPr="00D01A68">
        <w:rPr>
          <w:szCs w:val="28"/>
          <w:lang w:val="nl-NL"/>
        </w:rPr>
        <w:t>. Cơ quan, ngư</w:t>
      </w:r>
      <w:r w:rsidR="007A4E8E" w:rsidRPr="00D01A68">
        <w:rPr>
          <w:szCs w:val="28"/>
          <w:lang w:val="nl-NL"/>
        </w:rPr>
        <w:t xml:space="preserve">ời có thẩm quyền được </w:t>
      </w:r>
      <w:r w:rsidR="00B261A4" w:rsidRPr="00D01A68">
        <w:rPr>
          <w:szCs w:val="28"/>
          <w:lang w:val="nl-NL"/>
        </w:rPr>
        <w:t xml:space="preserve">quy định giải quyết thủ tục hành chính </w:t>
      </w:r>
      <w:r w:rsidR="00C762D8" w:rsidRPr="00D01A68">
        <w:rPr>
          <w:szCs w:val="28"/>
          <w:lang w:val="nl-NL"/>
        </w:rPr>
        <w:t xml:space="preserve">khi tiếp nhận thực hiện </w:t>
      </w:r>
      <w:r w:rsidRPr="00D01A68">
        <w:rPr>
          <w:szCs w:val="28"/>
          <w:lang w:val="nl-NL"/>
        </w:rPr>
        <w:t xml:space="preserve">các thủ tục hành chính </w:t>
      </w:r>
      <w:r w:rsidR="00C762D8" w:rsidRPr="00D01A68">
        <w:rPr>
          <w:szCs w:val="28"/>
          <w:lang w:val="nl-NL"/>
        </w:rPr>
        <w:t>trong lĩnh vực đất đai có trách nhiệm sau đây:</w:t>
      </w:r>
    </w:p>
    <w:p w14:paraId="375C41AA" w14:textId="10CC73D6" w:rsidR="00ED3274" w:rsidRPr="00D01A68" w:rsidRDefault="00B817DA" w:rsidP="008F23AB">
      <w:pPr>
        <w:shd w:val="clear" w:color="auto" w:fill="FFFFFF"/>
        <w:spacing w:before="80" w:after="80"/>
        <w:ind w:firstLine="709"/>
        <w:jc w:val="both"/>
        <w:rPr>
          <w:szCs w:val="28"/>
          <w:lang w:val="nl-NL"/>
        </w:rPr>
      </w:pPr>
      <w:r w:rsidRPr="00D01A68">
        <w:rPr>
          <w:szCs w:val="28"/>
          <w:lang w:val="nl-NL"/>
        </w:rPr>
        <w:t>a)</w:t>
      </w:r>
      <w:r w:rsidR="00ED3274" w:rsidRPr="00D01A68">
        <w:rPr>
          <w:szCs w:val="28"/>
          <w:lang w:val="nl-NL"/>
        </w:rPr>
        <w:t xml:space="preserve"> Kế thừa toàn bộ hồ sơ, tài liệu, các bước thực hiện và kết quả giải quyết của cơ quan, người có thẩm quyền đã thực hiện trước ngày Quyết định này có hiệu lực thi hành. Không được yêu cầu cá nhân, tổ chức nộp lại hồ sơ đã nộp; không thực hiện lại các bước trong thủ tục hành chính đã thực hiện trước khi </w:t>
      </w:r>
      <w:r w:rsidR="0043689A" w:rsidRPr="00D01A68">
        <w:rPr>
          <w:szCs w:val="28"/>
          <w:lang w:val="nl-NL"/>
        </w:rPr>
        <w:t>phân cấp, ủy quyền</w:t>
      </w:r>
      <w:r w:rsidR="00ED3274" w:rsidRPr="00D01A68">
        <w:rPr>
          <w:szCs w:val="28"/>
          <w:lang w:val="nl-NL"/>
        </w:rPr>
        <w:t>;</w:t>
      </w:r>
    </w:p>
    <w:p w14:paraId="694FDE03" w14:textId="1CFA7F51" w:rsidR="00ED3274" w:rsidRPr="00D01A68" w:rsidRDefault="00B817DA" w:rsidP="008F23AB">
      <w:pPr>
        <w:shd w:val="clear" w:color="auto" w:fill="FFFFFF"/>
        <w:spacing w:before="80" w:after="80"/>
        <w:ind w:firstLine="709"/>
        <w:jc w:val="both"/>
        <w:rPr>
          <w:szCs w:val="28"/>
          <w:lang w:val="nl-NL"/>
        </w:rPr>
      </w:pPr>
      <w:r w:rsidRPr="00D01A68">
        <w:rPr>
          <w:szCs w:val="28"/>
          <w:lang w:val="nl-NL"/>
        </w:rPr>
        <w:t>b)</w:t>
      </w:r>
      <w:r w:rsidR="00ED3274" w:rsidRPr="00D01A68">
        <w:rPr>
          <w:szCs w:val="28"/>
          <w:lang w:val="nl-NL"/>
        </w:rPr>
        <w:t xml:space="preserve"> Tiếp nhận và thực hiện quản lý nhà nước đối với các nhiệm vụ đã được </w:t>
      </w:r>
      <w:r w:rsidR="005B3CBD" w:rsidRPr="00D01A68">
        <w:rPr>
          <w:szCs w:val="28"/>
          <w:lang w:val="nl-NL"/>
        </w:rPr>
        <w:t xml:space="preserve">phân cấp </w:t>
      </w:r>
      <w:r w:rsidR="00ED3274" w:rsidRPr="00D01A68">
        <w:rPr>
          <w:szCs w:val="28"/>
          <w:lang w:val="nl-NL"/>
        </w:rPr>
        <w:t>thẩm quyền do cơ quan, người có t</w:t>
      </w:r>
      <w:r w:rsidR="00FA1139" w:rsidRPr="00D01A68">
        <w:rPr>
          <w:szCs w:val="28"/>
          <w:lang w:val="nl-NL"/>
        </w:rPr>
        <w:t>hẩm quyền thực hiện trước ngày Quyết</w:t>
      </w:r>
      <w:r w:rsidR="00ED3274" w:rsidRPr="00D01A68">
        <w:rPr>
          <w:szCs w:val="28"/>
          <w:lang w:val="nl-NL"/>
        </w:rPr>
        <w:t xml:space="preserve"> định này có hiệu lực thi hành.</w:t>
      </w:r>
    </w:p>
    <w:p w14:paraId="50F2F87A" w14:textId="15125FFA" w:rsidR="00697786" w:rsidRPr="00D01A68" w:rsidRDefault="00697786" w:rsidP="00303830">
      <w:pPr>
        <w:spacing w:before="120" w:after="120"/>
        <w:ind w:firstLine="720"/>
        <w:jc w:val="both"/>
        <w:rPr>
          <w:color w:val="000000" w:themeColor="text1"/>
          <w:szCs w:val="28"/>
          <w:lang w:val="zu-ZA"/>
        </w:rPr>
      </w:pPr>
      <w:r w:rsidRPr="00D01A68">
        <w:rPr>
          <w:color w:val="000000" w:themeColor="text1"/>
          <w:szCs w:val="28"/>
          <w:lang w:val="zu-ZA"/>
        </w:rPr>
        <w:t xml:space="preserve">c) Thời gian thực hiện thủ tục hành chính về đất đai đối với trường hợp quy định tại Quyết định này kể từ ngày nhận đủ hồ sơ hợp lệ;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w:t>
      </w:r>
      <w:r w:rsidRPr="00D01A68">
        <w:rPr>
          <w:color w:val="000000" w:themeColor="text1"/>
          <w:szCs w:val="28"/>
        </w:rPr>
        <w:t xml:space="preserve">thời gian thực hiện trích đo thửa đất, </w:t>
      </w:r>
      <w:r w:rsidRPr="00D01A68">
        <w:rPr>
          <w:color w:val="000000" w:themeColor="text1"/>
          <w:szCs w:val="28"/>
          <w:lang w:val="zu-ZA"/>
        </w:rPr>
        <w:t xml:space="preserve">thời gian thực hiện thủ tục chia thừa kế quyền sử dụng đất, </w:t>
      </w:r>
      <w:r w:rsidRPr="00D01A68">
        <w:rPr>
          <w:color w:val="000000" w:themeColor="text1"/>
          <w:szCs w:val="28"/>
          <w:lang w:val="zu-ZA"/>
        </w:rPr>
        <w:lastRenderedPageBreak/>
        <w:t>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14:paraId="32AC22C1" w14:textId="54D8A65A" w:rsidR="0083731D" w:rsidRPr="00D01A68" w:rsidRDefault="00552329" w:rsidP="0083731D">
      <w:pPr>
        <w:shd w:val="clear" w:color="auto" w:fill="FFFFFF"/>
        <w:spacing w:before="80" w:after="80"/>
        <w:ind w:firstLine="709"/>
        <w:jc w:val="both"/>
        <w:rPr>
          <w:szCs w:val="28"/>
          <w:lang w:val="nl-NL"/>
        </w:rPr>
      </w:pPr>
      <w:r w:rsidRPr="00D01A68">
        <w:rPr>
          <w:szCs w:val="28"/>
          <w:lang w:val="nl-NL"/>
        </w:rPr>
        <w:t>3</w:t>
      </w:r>
      <w:r w:rsidR="0083731D" w:rsidRPr="00D01A68">
        <w:rPr>
          <w:szCs w:val="28"/>
          <w:lang w:val="nl-NL"/>
        </w:rPr>
        <w:t xml:space="preserve">. </w:t>
      </w:r>
      <w:r w:rsidR="00113166" w:rsidRPr="00D01A68">
        <w:t xml:space="preserve">Sở Nông nghiệp và Môi trường tham mưu trình </w:t>
      </w:r>
      <w:r w:rsidR="0086710B" w:rsidRPr="00D01A68">
        <w:t xml:space="preserve">Chủ tịch </w:t>
      </w:r>
      <w:r w:rsidR="0083731D" w:rsidRPr="00D01A68">
        <w:rPr>
          <w:szCs w:val="28"/>
          <w:lang w:val="nl-NL"/>
        </w:rPr>
        <w:t xml:space="preserve">Ủy ban nhân dân thành phố ban hành </w:t>
      </w:r>
      <w:r w:rsidR="005C3E0F" w:rsidRPr="00D01A68">
        <w:rPr>
          <w:szCs w:val="28"/>
          <w:lang w:val="nl-NL"/>
        </w:rPr>
        <w:t xml:space="preserve">Quyết định công bố </w:t>
      </w:r>
      <w:r w:rsidR="0083731D" w:rsidRPr="00D01A68">
        <w:rPr>
          <w:szCs w:val="28"/>
          <w:lang w:val="nl-NL"/>
        </w:rPr>
        <w:t xml:space="preserve">thủ tục hành chính </w:t>
      </w:r>
      <w:r w:rsidR="0086710B" w:rsidRPr="00D01A68">
        <w:rPr>
          <w:szCs w:val="28"/>
          <w:lang w:val="nl-NL"/>
        </w:rPr>
        <w:t xml:space="preserve">trong lĩnh vực </w:t>
      </w:r>
      <w:r w:rsidR="0083731D" w:rsidRPr="00D01A68">
        <w:rPr>
          <w:szCs w:val="28"/>
          <w:lang w:val="nl-NL"/>
        </w:rPr>
        <w:t xml:space="preserve">đất đai </w:t>
      </w:r>
      <w:r w:rsidR="00095DED" w:rsidRPr="00D01A68">
        <w:rPr>
          <w:szCs w:val="28"/>
          <w:lang w:val="nl-NL"/>
        </w:rPr>
        <w:t>theo đ</w:t>
      </w:r>
      <w:r w:rsidR="00113166" w:rsidRPr="00D01A68">
        <w:rPr>
          <w:szCs w:val="28"/>
          <w:lang w:val="nl-NL"/>
        </w:rPr>
        <w:t>ú</w:t>
      </w:r>
      <w:r w:rsidR="00095DED" w:rsidRPr="00D01A68">
        <w:rPr>
          <w:szCs w:val="28"/>
          <w:lang w:val="nl-NL"/>
        </w:rPr>
        <w:t>ng quy định</w:t>
      </w:r>
      <w:r w:rsidR="0083731D" w:rsidRPr="00D01A68">
        <w:rPr>
          <w:szCs w:val="28"/>
          <w:lang w:val="nl-NL"/>
        </w:rPr>
        <w:t>.</w:t>
      </w:r>
    </w:p>
    <w:p w14:paraId="02717C0B" w14:textId="6C36ADE8" w:rsidR="00556329" w:rsidRPr="00D01A68" w:rsidRDefault="00556329" w:rsidP="0083731D">
      <w:pPr>
        <w:shd w:val="clear" w:color="auto" w:fill="FFFFFF"/>
        <w:spacing w:before="80" w:after="80"/>
        <w:ind w:firstLine="709"/>
        <w:jc w:val="both"/>
        <w:rPr>
          <w:szCs w:val="28"/>
          <w:lang w:val="nl-NL"/>
        </w:rPr>
      </w:pPr>
      <w:r w:rsidRPr="00D01A68">
        <w:t xml:space="preserve">4. Trong quá trình triển khai tổ chức thực hiện Quy định này, nếu có khó khăn, vướng mắc cần sửa đổi, bổ sung, các tổ chức, cá nhân phản ánh về </w:t>
      </w:r>
      <w:bookmarkStart w:id="1" w:name="cumtu_20"/>
      <w:r w:rsidRPr="00D01A68">
        <w:t xml:space="preserve">Sở </w:t>
      </w:r>
      <w:r w:rsidR="00CA12F2" w:rsidRPr="00D01A68">
        <w:t>Nông nghiệp</w:t>
      </w:r>
      <w:r w:rsidRPr="00D01A68">
        <w:t xml:space="preserve"> và Môi trường</w:t>
      </w:r>
      <w:bookmarkEnd w:id="1"/>
      <w:r w:rsidRPr="00D01A68">
        <w:t xml:space="preserve"> để tổng hợp và báo cáo Ủy ban nhân dân thành phố xem xét, quyết định.</w:t>
      </w:r>
    </w:p>
    <w:p w14:paraId="38050F54" w14:textId="13A2419D" w:rsidR="00AA254F" w:rsidRPr="00D01A68" w:rsidRDefault="00556329" w:rsidP="008F23AB">
      <w:pPr>
        <w:snapToGrid w:val="0"/>
        <w:spacing w:before="80" w:after="80"/>
        <w:ind w:firstLine="709"/>
        <w:jc w:val="both"/>
        <w:rPr>
          <w:szCs w:val="28"/>
          <w:lang w:val="nl-NL"/>
        </w:rPr>
      </w:pPr>
      <w:r w:rsidRPr="00D01A68">
        <w:rPr>
          <w:szCs w:val="28"/>
          <w:lang w:val="nl-NL"/>
        </w:rPr>
        <w:t>5</w:t>
      </w:r>
      <w:r w:rsidR="00FA1139" w:rsidRPr="00D01A68">
        <w:rPr>
          <w:szCs w:val="28"/>
          <w:lang w:val="nl-NL"/>
        </w:rPr>
        <w:t xml:space="preserve">. </w:t>
      </w:r>
      <w:r w:rsidR="003C1022" w:rsidRPr="00D01A68">
        <w:rPr>
          <w:szCs w:val="28"/>
          <w:lang w:val="nl-NL"/>
        </w:rPr>
        <w:t>Chánh Văn phòng Ủy ban nhân dân thành phố; Giám đốc các Sở: Nông nghiệp và Môi trường, Tư ph</w:t>
      </w:r>
      <w:r w:rsidR="00E23180">
        <w:rPr>
          <w:szCs w:val="28"/>
          <w:lang w:val="nl-NL"/>
        </w:rPr>
        <w:t>áp, Xây dựng, Tài chính, Nội vụ, Khoa học và Công nghệ;</w:t>
      </w:r>
      <w:bookmarkStart w:id="2" w:name="_GoBack"/>
      <w:bookmarkEnd w:id="2"/>
      <w:r w:rsidR="003C1022" w:rsidRPr="00D01A68">
        <w:rPr>
          <w:szCs w:val="28"/>
          <w:lang w:val="nl-NL"/>
        </w:rPr>
        <w:t xml:space="preserve"> Thủ trưởng các cơ quan chuyên môn, đơn vị trực thuộc Ủy ban nhân dân thành phố; </w:t>
      </w:r>
      <w:r w:rsidR="00F717E2" w:rsidRPr="00D01A68">
        <w:rPr>
          <w:szCs w:val="28"/>
          <w:lang w:val="nl-NL"/>
        </w:rPr>
        <w:t xml:space="preserve">Ủy ban nhân dân </w:t>
      </w:r>
      <w:r w:rsidR="00F7599B" w:rsidRPr="00D01A68">
        <w:rPr>
          <w:szCs w:val="28"/>
          <w:lang w:val="nl-NL"/>
        </w:rPr>
        <w:t>các xã, phường</w:t>
      </w:r>
      <w:r w:rsidR="00F717E2" w:rsidRPr="00D01A68">
        <w:rPr>
          <w:szCs w:val="28"/>
          <w:lang w:val="nl-NL"/>
        </w:rPr>
        <w:t>;</w:t>
      </w:r>
      <w:r w:rsidR="003C1022" w:rsidRPr="00D01A68">
        <w:rPr>
          <w:szCs w:val="28"/>
          <w:lang w:val="nl-NL"/>
        </w:rPr>
        <w:t xml:space="preserve"> Thủ trưởng các cơ quan, tổ chức, cá nhân có liên quan chịu trách nhiệm thi hành Quyết định này</w:t>
      </w:r>
      <w:r w:rsidR="00AA254F" w:rsidRPr="00D01A68">
        <w:rPr>
          <w:szCs w:val="28"/>
          <w:lang w:val="nl-NL"/>
        </w:rPr>
        <w:t>./.</w:t>
      </w:r>
    </w:p>
    <w:tbl>
      <w:tblPr>
        <w:tblW w:w="9180" w:type="dxa"/>
        <w:tblLook w:val="04A0" w:firstRow="1" w:lastRow="0" w:firstColumn="1" w:lastColumn="0" w:noHBand="0" w:noVBand="1"/>
      </w:tblPr>
      <w:tblGrid>
        <w:gridCol w:w="4928"/>
        <w:gridCol w:w="4252"/>
      </w:tblGrid>
      <w:tr w:rsidR="00962FE6" w:rsidRPr="00D01A68" w14:paraId="4EE75EF2" w14:textId="77777777" w:rsidTr="00085CBC">
        <w:tc>
          <w:tcPr>
            <w:tcW w:w="4928" w:type="dxa"/>
          </w:tcPr>
          <w:p w14:paraId="20E1C44E" w14:textId="77777777" w:rsidR="00AA254F" w:rsidRPr="00D01A68" w:rsidRDefault="00AA254F" w:rsidP="008F23AB">
            <w:pPr>
              <w:rPr>
                <w:rFonts w:eastAsia="Calibri"/>
                <w:b/>
                <w:i/>
                <w:sz w:val="24"/>
                <w:lang w:eastAsia="zh-CN"/>
              </w:rPr>
            </w:pPr>
            <w:r w:rsidRPr="00D01A68">
              <w:rPr>
                <w:rFonts w:eastAsia="Calibri"/>
                <w:b/>
                <w:i/>
                <w:sz w:val="24"/>
                <w:lang w:eastAsia="zh-CN"/>
              </w:rPr>
              <w:t>Nơi nhận:</w:t>
            </w:r>
          </w:p>
          <w:p w14:paraId="1034A71A" w14:textId="2F67296B" w:rsidR="004536A7" w:rsidRPr="00D01A68" w:rsidRDefault="004536A7" w:rsidP="008F23AB">
            <w:pPr>
              <w:rPr>
                <w:rFonts w:eastAsia="Calibri"/>
                <w:sz w:val="22"/>
                <w:szCs w:val="22"/>
                <w:lang w:eastAsia="zh-CN"/>
              </w:rPr>
            </w:pPr>
            <w:r w:rsidRPr="00D01A68">
              <w:rPr>
                <w:rFonts w:eastAsia="Calibri"/>
                <w:sz w:val="22"/>
                <w:szCs w:val="22"/>
                <w:lang w:eastAsia="zh-CN"/>
              </w:rPr>
              <w:t xml:space="preserve">- Như </w:t>
            </w:r>
            <w:r w:rsidR="008B3C96" w:rsidRPr="00D01A68">
              <w:rPr>
                <w:rFonts w:eastAsia="Calibri"/>
                <w:sz w:val="22"/>
                <w:szCs w:val="22"/>
                <w:lang w:eastAsia="zh-CN"/>
              </w:rPr>
              <w:t>khoả</w:t>
            </w:r>
            <w:r w:rsidR="005C05A1" w:rsidRPr="00D01A68">
              <w:rPr>
                <w:rFonts w:eastAsia="Calibri"/>
                <w:sz w:val="22"/>
                <w:szCs w:val="22"/>
                <w:lang w:eastAsia="zh-CN"/>
              </w:rPr>
              <w:t xml:space="preserve">n </w:t>
            </w:r>
            <w:r w:rsidR="0083731D" w:rsidRPr="00D01A68">
              <w:rPr>
                <w:rFonts w:eastAsia="Calibri"/>
                <w:sz w:val="22"/>
                <w:szCs w:val="22"/>
                <w:lang w:eastAsia="zh-CN"/>
              </w:rPr>
              <w:t>5</w:t>
            </w:r>
            <w:r w:rsidR="008B3C96" w:rsidRPr="00D01A68">
              <w:rPr>
                <w:rFonts w:eastAsia="Calibri"/>
                <w:sz w:val="22"/>
                <w:szCs w:val="22"/>
                <w:lang w:eastAsia="zh-CN"/>
              </w:rPr>
              <w:t xml:space="preserve"> </w:t>
            </w:r>
            <w:r w:rsidRPr="00D01A68">
              <w:rPr>
                <w:rFonts w:eastAsia="Calibri"/>
                <w:sz w:val="22"/>
                <w:szCs w:val="22"/>
                <w:lang w:eastAsia="zh-CN"/>
              </w:rPr>
              <w:t>Điề</w:t>
            </w:r>
            <w:r w:rsidR="008B3C96" w:rsidRPr="00D01A68">
              <w:rPr>
                <w:rFonts w:eastAsia="Calibri"/>
                <w:sz w:val="22"/>
                <w:szCs w:val="22"/>
                <w:lang w:eastAsia="zh-CN"/>
              </w:rPr>
              <w:t xml:space="preserve">u </w:t>
            </w:r>
            <w:r w:rsidR="006A3AC8" w:rsidRPr="00D01A68">
              <w:rPr>
                <w:rFonts w:eastAsia="Calibri"/>
                <w:sz w:val="22"/>
                <w:szCs w:val="22"/>
                <w:lang w:eastAsia="zh-CN"/>
              </w:rPr>
              <w:t>3</w:t>
            </w:r>
            <w:r w:rsidRPr="00D01A68">
              <w:rPr>
                <w:rFonts w:eastAsia="Calibri"/>
                <w:sz w:val="22"/>
                <w:szCs w:val="22"/>
                <w:lang w:eastAsia="zh-CN"/>
              </w:rPr>
              <w:t xml:space="preserve">; </w:t>
            </w:r>
          </w:p>
          <w:p w14:paraId="4EFB3DDA" w14:textId="77777777" w:rsidR="004536A7" w:rsidRPr="00D01A68" w:rsidRDefault="004536A7" w:rsidP="008F23AB">
            <w:pPr>
              <w:rPr>
                <w:rFonts w:eastAsia="Calibri"/>
                <w:sz w:val="22"/>
                <w:szCs w:val="22"/>
                <w:lang w:eastAsia="zh-CN"/>
              </w:rPr>
            </w:pPr>
            <w:r w:rsidRPr="00D01A68">
              <w:rPr>
                <w:rFonts w:eastAsia="Calibri"/>
                <w:sz w:val="22"/>
                <w:szCs w:val="22"/>
                <w:lang w:eastAsia="zh-CN"/>
              </w:rPr>
              <w:t xml:space="preserve">- Các Bộ: Nông nghiệp và Môi trường; Tài chính; </w:t>
            </w:r>
          </w:p>
          <w:p w14:paraId="1780B0E2" w14:textId="77777777" w:rsidR="004536A7" w:rsidRPr="00D01A68" w:rsidRDefault="004536A7" w:rsidP="008F23AB">
            <w:pPr>
              <w:rPr>
                <w:rFonts w:eastAsia="Calibri"/>
                <w:sz w:val="22"/>
                <w:szCs w:val="22"/>
                <w:lang w:eastAsia="zh-CN"/>
              </w:rPr>
            </w:pPr>
            <w:r w:rsidRPr="00D01A68">
              <w:rPr>
                <w:rFonts w:eastAsia="Calibri"/>
                <w:sz w:val="22"/>
                <w:szCs w:val="22"/>
                <w:lang w:eastAsia="zh-CN"/>
              </w:rPr>
              <w:t xml:space="preserve">- Ban Thường vụ Thành ủy; </w:t>
            </w:r>
          </w:p>
          <w:p w14:paraId="3F0E9C07" w14:textId="0DD40C10" w:rsidR="004536A7" w:rsidRPr="00D01A68" w:rsidRDefault="004536A7" w:rsidP="008F23AB">
            <w:pPr>
              <w:rPr>
                <w:rFonts w:eastAsia="Calibri"/>
                <w:sz w:val="22"/>
                <w:szCs w:val="22"/>
                <w:lang w:eastAsia="zh-CN"/>
              </w:rPr>
            </w:pPr>
            <w:r w:rsidRPr="00D01A68">
              <w:rPr>
                <w:rFonts w:eastAsia="Calibri"/>
                <w:sz w:val="22"/>
                <w:szCs w:val="22"/>
                <w:lang w:eastAsia="zh-CN"/>
              </w:rPr>
              <w:t xml:space="preserve">- HĐND; TT HĐND thành phố; </w:t>
            </w:r>
          </w:p>
          <w:p w14:paraId="1ADF822E" w14:textId="5B383556" w:rsidR="00CC6DC4" w:rsidRPr="00D01A68" w:rsidRDefault="00CC6DC4" w:rsidP="008F23AB">
            <w:pPr>
              <w:rPr>
                <w:rFonts w:eastAsia="Calibri"/>
                <w:sz w:val="22"/>
                <w:szCs w:val="22"/>
                <w:lang w:eastAsia="zh-CN"/>
              </w:rPr>
            </w:pPr>
            <w:r w:rsidRPr="00D01A68">
              <w:rPr>
                <w:rFonts w:eastAsia="Calibri"/>
                <w:sz w:val="22"/>
                <w:szCs w:val="22"/>
                <w:lang w:eastAsia="zh-CN"/>
              </w:rPr>
              <w:t>- Ủy ban Mặt trận Tổ quốc Việt Nam thành phố;</w:t>
            </w:r>
          </w:p>
          <w:p w14:paraId="2E848EC9" w14:textId="77777777" w:rsidR="004536A7" w:rsidRPr="00D01A68" w:rsidRDefault="004536A7" w:rsidP="008F23AB">
            <w:pPr>
              <w:rPr>
                <w:rFonts w:eastAsia="Calibri"/>
                <w:sz w:val="22"/>
                <w:szCs w:val="22"/>
                <w:lang w:eastAsia="zh-CN"/>
              </w:rPr>
            </w:pPr>
            <w:r w:rsidRPr="00D01A68">
              <w:rPr>
                <w:rFonts w:eastAsia="Calibri"/>
                <w:sz w:val="22"/>
                <w:szCs w:val="22"/>
                <w:lang w:eastAsia="zh-CN"/>
              </w:rPr>
              <w:t xml:space="preserve">- Chủ tịch, các Phó Chủ tịch UBND thành phố; </w:t>
            </w:r>
          </w:p>
          <w:p w14:paraId="4B663CD5" w14:textId="5758823B" w:rsidR="00DB5213" w:rsidRPr="00D01A68" w:rsidRDefault="004536A7" w:rsidP="008F23AB">
            <w:pPr>
              <w:rPr>
                <w:rFonts w:eastAsia="Calibri"/>
                <w:sz w:val="22"/>
                <w:szCs w:val="22"/>
                <w:lang w:eastAsia="zh-CN"/>
              </w:rPr>
            </w:pPr>
            <w:r w:rsidRPr="00D01A68">
              <w:rPr>
                <w:rFonts w:eastAsia="Calibri"/>
                <w:sz w:val="22"/>
                <w:szCs w:val="22"/>
                <w:lang w:eastAsia="zh-CN"/>
              </w:rPr>
              <w:t>- Các cơ quan chuyên môn, đơn vị sự nghiệp công lập thuộc UBND thành phố;</w:t>
            </w:r>
          </w:p>
          <w:p w14:paraId="7988E92C" w14:textId="21F27F8D" w:rsidR="00CC6DC4" w:rsidRPr="00D01A68" w:rsidRDefault="00CC6DC4" w:rsidP="008F23AB">
            <w:pPr>
              <w:rPr>
                <w:rFonts w:eastAsia="Calibri"/>
                <w:sz w:val="22"/>
                <w:szCs w:val="22"/>
                <w:lang w:eastAsia="zh-CN"/>
              </w:rPr>
            </w:pPr>
            <w:r w:rsidRPr="00D01A68">
              <w:rPr>
                <w:rFonts w:eastAsia="Calibri"/>
                <w:sz w:val="22"/>
                <w:szCs w:val="22"/>
                <w:lang w:eastAsia="zh-CN"/>
              </w:rPr>
              <w:t>- Tòa án nhân dân thành phố Huế</w:t>
            </w:r>
            <w:r w:rsidR="006B0715" w:rsidRPr="00D01A68">
              <w:rPr>
                <w:rFonts w:eastAsia="Calibri"/>
                <w:sz w:val="22"/>
                <w:szCs w:val="22"/>
                <w:lang w:eastAsia="zh-CN"/>
              </w:rPr>
              <w:t>;</w:t>
            </w:r>
          </w:p>
          <w:p w14:paraId="6F13F67F" w14:textId="5E1579A8" w:rsidR="006B0715" w:rsidRPr="00D01A68" w:rsidRDefault="006B0715" w:rsidP="008F23AB">
            <w:pPr>
              <w:rPr>
                <w:rFonts w:eastAsia="Calibri"/>
                <w:sz w:val="22"/>
                <w:szCs w:val="22"/>
                <w:lang w:eastAsia="zh-CN"/>
              </w:rPr>
            </w:pPr>
            <w:r w:rsidRPr="00D01A68">
              <w:rPr>
                <w:rFonts w:eastAsia="Calibri"/>
                <w:sz w:val="22"/>
                <w:szCs w:val="22"/>
                <w:lang w:eastAsia="zh-CN"/>
              </w:rPr>
              <w:t>- Viện Kiểm sát nhân dân thành phố Huế;</w:t>
            </w:r>
          </w:p>
          <w:p w14:paraId="2E66917C" w14:textId="5502EE8D" w:rsidR="004536A7" w:rsidRPr="00D01A68" w:rsidRDefault="00DB5213" w:rsidP="008F23AB">
            <w:pPr>
              <w:rPr>
                <w:rFonts w:eastAsia="Calibri"/>
                <w:sz w:val="22"/>
                <w:szCs w:val="22"/>
                <w:lang w:eastAsia="zh-CN"/>
              </w:rPr>
            </w:pPr>
            <w:r w:rsidRPr="00D01A68">
              <w:rPr>
                <w:rFonts w:eastAsia="Calibri"/>
                <w:sz w:val="22"/>
                <w:szCs w:val="22"/>
                <w:lang w:eastAsia="zh-CN"/>
              </w:rPr>
              <w:t>- Thuế thành phố Huế;</w:t>
            </w:r>
          </w:p>
          <w:p w14:paraId="2FE7FB12" w14:textId="77777777" w:rsidR="004536A7" w:rsidRPr="00D01A68" w:rsidRDefault="004536A7" w:rsidP="008F23AB">
            <w:pPr>
              <w:rPr>
                <w:rFonts w:eastAsia="Calibri"/>
                <w:sz w:val="22"/>
                <w:szCs w:val="22"/>
                <w:lang w:eastAsia="zh-CN"/>
              </w:rPr>
            </w:pPr>
            <w:r w:rsidRPr="00D01A68">
              <w:rPr>
                <w:rFonts w:eastAsia="Calibri"/>
                <w:sz w:val="22"/>
                <w:szCs w:val="22"/>
                <w:lang w:eastAsia="zh-CN"/>
              </w:rPr>
              <w:t xml:space="preserve">- HĐND, UBND cấp xã; </w:t>
            </w:r>
          </w:p>
          <w:p w14:paraId="71979DC7" w14:textId="77777777" w:rsidR="004536A7" w:rsidRPr="00D01A68" w:rsidRDefault="004536A7" w:rsidP="008F23AB">
            <w:pPr>
              <w:rPr>
                <w:rFonts w:eastAsia="Calibri"/>
                <w:sz w:val="22"/>
                <w:szCs w:val="22"/>
                <w:lang w:eastAsia="zh-CN"/>
              </w:rPr>
            </w:pPr>
            <w:r w:rsidRPr="00D01A68">
              <w:rPr>
                <w:rFonts w:eastAsia="Calibri"/>
                <w:sz w:val="22"/>
                <w:szCs w:val="22"/>
                <w:lang w:eastAsia="zh-CN"/>
              </w:rPr>
              <w:t xml:space="preserve">- VP: các PCVP và các CV, </w:t>
            </w:r>
          </w:p>
          <w:p w14:paraId="608CDCFE" w14:textId="77777777" w:rsidR="004536A7" w:rsidRPr="00D01A68" w:rsidRDefault="004536A7" w:rsidP="008F23AB">
            <w:pPr>
              <w:rPr>
                <w:rFonts w:eastAsia="Calibri"/>
                <w:sz w:val="22"/>
                <w:szCs w:val="22"/>
                <w:lang w:eastAsia="zh-CN"/>
              </w:rPr>
            </w:pPr>
            <w:r w:rsidRPr="00D01A68">
              <w:rPr>
                <w:rFonts w:eastAsia="Calibri"/>
                <w:sz w:val="22"/>
                <w:szCs w:val="22"/>
                <w:lang w:eastAsia="zh-CN"/>
              </w:rPr>
              <w:t xml:space="preserve">- Cổng thông tin Điện tử thành phố; </w:t>
            </w:r>
          </w:p>
          <w:p w14:paraId="1706E64D" w14:textId="77777777" w:rsidR="004536A7" w:rsidRPr="00D01A68" w:rsidRDefault="004536A7" w:rsidP="008F23AB">
            <w:pPr>
              <w:rPr>
                <w:rFonts w:eastAsia="Calibri"/>
                <w:sz w:val="22"/>
                <w:szCs w:val="22"/>
                <w:lang w:eastAsia="zh-CN"/>
              </w:rPr>
            </w:pPr>
            <w:r w:rsidRPr="00D01A68">
              <w:rPr>
                <w:rFonts w:eastAsia="Calibri"/>
                <w:sz w:val="22"/>
                <w:szCs w:val="22"/>
                <w:lang w:eastAsia="zh-CN"/>
              </w:rPr>
              <w:t xml:space="preserve">- Công báo thành phố; </w:t>
            </w:r>
          </w:p>
          <w:p w14:paraId="7EBDCC45" w14:textId="77777777" w:rsidR="00AA254F" w:rsidRPr="00D01A68" w:rsidRDefault="004536A7" w:rsidP="008F23AB">
            <w:pPr>
              <w:rPr>
                <w:rFonts w:eastAsia="Calibri"/>
                <w:sz w:val="24"/>
                <w:lang w:eastAsia="zh-CN"/>
              </w:rPr>
            </w:pPr>
            <w:r w:rsidRPr="00D01A68">
              <w:rPr>
                <w:rFonts w:eastAsia="Calibri"/>
                <w:sz w:val="22"/>
                <w:szCs w:val="22"/>
                <w:lang w:eastAsia="zh-CN"/>
              </w:rPr>
              <w:t>- Lưu VT,....</w:t>
            </w:r>
          </w:p>
        </w:tc>
        <w:tc>
          <w:tcPr>
            <w:tcW w:w="4252" w:type="dxa"/>
          </w:tcPr>
          <w:p w14:paraId="52526B07" w14:textId="77777777" w:rsidR="00AA254F" w:rsidRPr="00D01A68" w:rsidRDefault="00AA254F" w:rsidP="008F23AB">
            <w:pPr>
              <w:jc w:val="center"/>
              <w:rPr>
                <w:rFonts w:eastAsia="Calibri"/>
                <w:b/>
                <w:sz w:val="26"/>
                <w:szCs w:val="26"/>
                <w:lang w:eastAsia="zh-CN"/>
              </w:rPr>
            </w:pPr>
            <w:r w:rsidRPr="00D01A68">
              <w:rPr>
                <w:rFonts w:eastAsia="Calibri"/>
                <w:b/>
                <w:sz w:val="26"/>
                <w:szCs w:val="26"/>
                <w:lang w:eastAsia="zh-CN"/>
              </w:rPr>
              <w:t>TM. ỦY BAN NHÂN DÂN</w:t>
            </w:r>
          </w:p>
          <w:p w14:paraId="3EE0BE0A" w14:textId="77777777" w:rsidR="00AA254F" w:rsidRPr="00D01A68" w:rsidRDefault="00AA254F" w:rsidP="008F23AB">
            <w:pPr>
              <w:jc w:val="center"/>
              <w:rPr>
                <w:rFonts w:eastAsia="Calibri"/>
                <w:b/>
                <w:sz w:val="26"/>
                <w:szCs w:val="26"/>
                <w:lang w:eastAsia="zh-CN"/>
              </w:rPr>
            </w:pPr>
          </w:p>
        </w:tc>
      </w:tr>
    </w:tbl>
    <w:p w14:paraId="09E9FA76" w14:textId="77777777" w:rsidR="00461970" w:rsidRPr="00D01A68" w:rsidRDefault="00461970" w:rsidP="00BD448B">
      <w:pPr>
        <w:rPr>
          <w:b/>
          <w:bCs/>
          <w:i/>
          <w:iCs/>
        </w:rPr>
      </w:pPr>
    </w:p>
    <w:p w14:paraId="62E0B1C6" w14:textId="2D1F0400" w:rsidR="00610BBB" w:rsidRDefault="00BD448B" w:rsidP="00BD448B">
      <w:pPr>
        <w:rPr>
          <w:b/>
          <w:bCs/>
          <w:i/>
          <w:iCs/>
        </w:rPr>
      </w:pPr>
      <w:r w:rsidRPr="00D01A68">
        <w:rPr>
          <w:b/>
          <w:bCs/>
          <w:i/>
          <w:iCs/>
        </w:rPr>
        <w:t>Trình ký</w:t>
      </w:r>
    </w:p>
    <w:p w14:paraId="19E94AFF" w14:textId="2F453E0A" w:rsidR="003E7E37" w:rsidRDefault="003E7E37" w:rsidP="00BD448B">
      <w:pPr>
        <w:rPr>
          <w:b/>
          <w:bCs/>
          <w:i/>
          <w:iCs/>
        </w:rPr>
      </w:pPr>
    </w:p>
    <w:p w14:paraId="0E69E432" w14:textId="0157DDBE" w:rsidR="003E7E37" w:rsidRDefault="003E7E37" w:rsidP="00BD448B">
      <w:pPr>
        <w:rPr>
          <w:b/>
          <w:bCs/>
          <w:i/>
          <w:iCs/>
        </w:rPr>
      </w:pPr>
    </w:p>
    <w:p w14:paraId="22E26FBB" w14:textId="4CAAA399" w:rsidR="003E7E37" w:rsidRDefault="003E7E37" w:rsidP="00BD448B">
      <w:pPr>
        <w:rPr>
          <w:b/>
          <w:bCs/>
          <w:i/>
          <w:iCs/>
        </w:rPr>
      </w:pPr>
    </w:p>
    <w:p w14:paraId="49530311" w14:textId="2B100048" w:rsidR="003E7E37" w:rsidRDefault="003E7E37" w:rsidP="00BD448B">
      <w:pPr>
        <w:rPr>
          <w:b/>
          <w:bCs/>
          <w:i/>
          <w:iCs/>
        </w:rPr>
      </w:pPr>
    </w:p>
    <w:p w14:paraId="4AB0D266" w14:textId="77777777" w:rsidR="003E7E37" w:rsidRPr="00B44215" w:rsidRDefault="003E7E37" w:rsidP="00BD448B">
      <w:pPr>
        <w:rPr>
          <w:b/>
          <w:bCs/>
          <w:i/>
          <w:iCs/>
        </w:rPr>
      </w:pPr>
    </w:p>
    <w:sectPr w:rsidR="003E7E37" w:rsidRPr="00B44215" w:rsidSect="00DE67AF">
      <w:headerReference w:type="default" r:id="rId8"/>
      <w:footerReference w:type="even" r:id="rId9"/>
      <w:footerReference w:type="default" r:id="rId10"/>
      <w:headerReference w:type="first" r:id="rId11"/>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72D5B" w14:textId="77777777" w:rsidR="00D92041" w:rsidRDefault="00D92041">
      <w:r>
        <w:separator/>
      </w:r>
    </w:p>
  </w:endnote>
  <w:endnote w:type="continuationSeparator" w:id="0">
    <w:p w14:paraId="21F5D9E1" w14:textId="77777777" w:rsidR="00D92041" w:rsidRDefault="00D9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VN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2EAA3" w14:textId="77777777" w:rsidR="007E1814" w:rsidRDefault="007E18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C04C0D" w14:textId="77777777" w:rsidR="007E1814" w:rsidRDefault="007E18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FCA7F" w14:textId="77777777" w:rsidR="007E1814" w:rsidRDefault="007E1814" w:rsidP="002038A7">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8304F" w14:textId="77777777" w:rsidR="00D92041" w:rsidRDefault="00D92041">
      <w:r>
        <w:separator/>
      </w:r>
    </w:p>
  </w:footnote>
  <w:footnote w:type="continuationSeparator" w:id="0">
    <w:p w14:paraId="2CD607D7" w14:textId="77777777" w:rsidR="00D92041" w:rsidRDefault="00D92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5BB4E" w14:textId="7C891C74" w:rsidR="002038A7" w:rsidRPr="00F73BE8" w:rsidRDefault="002038A7" w:rsidP="00F73BE8">
    <w:pPr>
      <w:pStyle w:val="Header"/>
      <w:jc w:val="center"/>
      <w:rPr>
        <w:sz w:val="24"/>
      </w:rPr>
    </w:pPr>
    <w:r w:rsidRPr="005473B6">
      <w:rPr>
        <w:sz w:val="24"/>
      </w:rPr>
      <w:fldChar w:fldCharType="begin"/>
    </w:r>
    <w:r w:rsidRPr="005473B6">
      <w:rPr>
        <w:sz w:val="24"/>
      </w:rPr>
      <w:instrText xml:space="preserve"> PAGE   \* MERGEFORMAT </w:instrText>
    </w:r>
    <w:r w:rsidRPr="005473B6">
      <w:rPr>
        <w:sz w:val="24"/>
      </w:rPr>
      <w:fldChar w:fldCharType="separate"/>
    </w:r>
    <w:r w:rsidR="00E23180">
      <w:rPr>
        <w:noProof/>
        <w:sz w:val="24"/>
      </w:rPr>
      <w:t>3</w:t>
    </w:r>
    <w:r w:rsidRPr="005473B6">
      <w:rPr>
        <w:noProof/>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3BE4" w14:textId="77777777" w:rsidR="002038A7" w:rsidRDefault="002038A7">
    <w:pPr>
      <w:pStyle w:val="Header"/>
      <w:jc w:val="center"/>
    </w:pPr>
  </w:p>
  <w:p w14:paraId="56845EB9" w14:textId="77777777" w:rsidR="002038A7" w:rsidRDefault="00203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3D02"/>
    <w:multiLevelType w:val="hybridMultilevel"/>
    <w:tmpl w:val="8D046EF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E1549A"/>
    <w:multiLevelType w:val="hybridMultilevel"/>
    <w:tmpl w:val="D7C405D2"/>
    <w:lvl w:ilvl="0" w:tplc="CCDEF43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BB0037"/>
    <w:multiLevelType w:val="hybridMultilevel"/>
    <w:tmpl w:val="F0E404D0"/>
    <w:lvl w:ilvl="0" w:tplc="F81E5ED8">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97412A"/>
    <w:multiLevelType w:val="multilevel"/>
    <w:tmpl w:val="4C2A7B68"/>
    <w:lvl w:ilvl="0">
      <w:start w:val="3"/>
      <w:numFmt w:val="decimal"/>
      <w:lvlText w:val="%1."/>
      <w:lvlJc w:val="left"/>
      <w:pPr>
        <w:tabs>
          <w:tab w:val="num" w:pos="420"/>
        </w:tabs>
        <w:ind w:left="420" w:hanging="4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15:restartNumberingAfterBreak="0">
    <w:nsid w:val="067309AE"/>
    <w:multiLevelType w:val="hybridMultilevel"/>
    <w:tmpl w:val="CF081BF8"/>
    <w:lvl w:ilvl="0" w:tplc="FF8A0BAA">
      <w:start w:val="1"/>
      <w:numFmt w:val="decimal"/>
      <w:lvlText w:val="%1."/>
      <w:lvlJc w:val="left"/>
      <w:pPr>
        <w:tabs>
          <w:tab w:val="num" w:pos="927"/>
        </w:tabs>
        <w:ind w:left="927" w:hanging="360"/>
      </w:pPr>
      <w:rPr>
        <w:rFonts w:eastAsia="Times New Roman"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5" w15:restartNumberingAfterBreak="0">
    <w:nsid w:val="0EF85FF7"/>
    <w:multiLevelType w:val="hybridMultilevel"/>
    <w:tmpl w:val="43C0A726"/>
    <w:lvl w:ilvl="0" w:tplc="D9984BE0">
      <w:start w:val="1"/>
      <w:numFmt w:val="bullet"/>
      <w:lvlText w:val="-"/>
      <w:lvlJc w:val="left"/>
      <w:pPr>
        <w:tabs>
          <w:tab w:val="num" w:pos="1650"/>
        </w:tabs>
        <w:ind w:left="1650" w:hanging="93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045674F"/>
    <w:multiLevelType w:val="hybridMultilevel"/>
    <w:tmpl w:val="69A2C3A0"/>
    <w:lvl w:ilvl="0" w:tplc="EC8EA1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5272E31"/>
    <w:multiLevelType w:val="hybridMultilevel"/>
    <w:tmpl w:val="8B76AD32"/>
    <w:lvl w:ilvl="0" w:tplc="D6A63F52">
      <w:start w:val="4"/>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8" w15:restartNumberingAfterBreak="0">
    <w:nsid w:val="16CA7AFF"/>
    <w:multiLevelType w:val="hybridMultilevel"/>
    <w:tmpl w:val="CFF231C6"/>
    <w:lvl w:ilvl="0" w:tplc="FD24D1D8">
      <w:start w:val="1"/>
      <w:numFmt w:val="decimal"/>
      <w:suff w:val="space"/>
      <w:lvlText w:val="%1."/>
      <w:lvlJc w:val="left"/>
      <w:pPr>
        <w:ind w:left="0" w:firstLine="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6D46A72"/>
    <w:multiLevelType w:val="hybridMultilevel"/>
    <w:tmpl w:val="C020FBCE"/>
    <w:lvl w:ilvl="0" w:tplc="15ACE0B4">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BE2434"/>
    <w:multiLevelType w:val="hybridMultilevel"/>
    <w:tmpl w:val="2640E84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BA12EEA"/>
    <w:multiLevelType w:val="hybridMultilevel"/>
    <w:tmpl w:val="274A97B4"/>
    <w:lvl w:ilvl="0" w:tplc="2528F696">
      <w:start w:val="1"/>
      <w:numFmt w:val="bullet"/>
      <w:lvlText w:val="○"/>
      <w:lvlJc w:val="left"/>
      <w:pPr>
        <w:tabs>
          <w:tab w:val="num" w:pos="1440"/>
        </w:tabs>
        <w:ind w:left="1440" w:hanging="360"/>
      </w:pPr>
      <w:rPr>
        <w:rFonts w:ascii="Impact" w:hAnsi="Impact" w:hint="default"/>
        <w:color w:val="auto"/>
        <w:sz w:val="20"/>
        <w:szCs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4C24FD3"/>
    <w:multiLevelType w:val="hybridMultilevel"/>
    <w:tmpl w:val="354296D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FB279B"/>
    <w:multiLevelType w:val="hybridMultilevel"/>
    <w:tmpl w:val="92B489CE"/>
    <w:lvl w:ilvl="0" w:tplc="5F64046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82F3F57"/>
    <w:multiLevelType w:val="hybridMultilevel"/>
    <w:tmpl w:val="15466818"/>
    <w:lvl w:ilvl="0" w:tplc="9530E0A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C060BA9"/>
    <w:multiLevelType w:val="hybridMultilevel"/>
    <w:tmpl w:val="FC62F0DE"/>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FC01EC1"/>
    <w:multiLevelType w:val="hybridMultilevel"/>
    <w:tmpl w:val="F8C66DC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044582E"/>
    <w:multiLevelType w:val="hybridMultilevel"/>
    <w:tmpl w:val="B6CADFE2"/>
    <w:lvl w:ilvl="0" w:tplc="53321F28">
      <w:start w:val="5"/>
      <w:numFmt w:val="bullet"/>
      <w:lvlText w:val="-"/>
      <w:lvlJc w:val="left"/>
      <w:pPr>
        <w:tabs>
          <w:tab w:val="num" w:pos="2190"/>
        </w:tabs>
        <w:ind w:left="2190" w:hanging="360"/>
      </w:pPr>
      <w:rPr>
        <w:rFonts w:ascii="Times New Roman" w:eastAsia="Times New Roman" w:hAnsi="Times New Roman" w:cs="Times New Roman" w:hint="default"/>
      </w:rPr>
    </w:lvl>
    <w:lvl w:ilvl="1" w:tplc="04090003" w:tentative="1">
      <w:start w:val="1"/>
      <w:numFmt w:val="bullet"/>
      <w:lvlText w:val="o"/>
      <w:lvlJc w:val="left"/>
      <w:pPr>
        <w:tabs>
          <w:tab w:val="num" w:pos="2910"/>
        </w:tabs>
        <w:ind w:left="2910" w:hanging="360"/>
      </w:pPr>
      <w:rPr>
        <w:rFonts w:ascii="Courier New" w:hAnsi="Courier New" w:hint="default"/>
      </w:rPr>
    </w:lvl>
    <w:lvl w:ilvl="2" w:tplc="04090005" w:tentative="1">
      <w:start w:val="1"/>
      <w:numFmt w:val="bullet"/>
      <w:lvlText w:val=""/>
      <w:lvlJc w:val="left"/>
      <w:pPr>
        <w:tabs>
          <w:tab w:val="num" w:pos="3630"/>
        </w:tabs>
        <w:ind w:left="3630" w:hanging="360"/>
      </w:pPr>
      <w:rPr>
        <w:rFonts w:ascii="Wingdings" w:hAnsi="Wingdings" w:hint="default"/>
      </w:rPr>
    </w:lvl>
    <w:lvl w:ilvl="3" w:tplc="04090001" w:tentative="1">
      <w:start w:val="1"/>
      <w:numFmt w:val="bullet"/>
      <w:lvlText w:val=""/>
      <w:lvlJc w:val="left"/>
      <w:pPr>
        <w:tabs>
          <w:tab w:val="num" w:pos="4350"/>
        </w:tabs>
        <w:ind w:left="4350" w:hanging="360"/>
      </w:pPr>
      <w:rPr>
        <w:rFonts w:ascii="Symbol" w:hAnsi="Symbol" w:hint="default"/>
      </w:rPr>
    </w:lvl>
    <w:lvl w:ilvl="4" w:tplc="04090003" w:tentative="1">
      <w:start w:val="1"/>
      <w:numFmt w:val="bullet"/>
      <w:lvlText w:val="o"/>
      <w:lvlJc w:val="left"/>
      <w:pPr>
        <w:tabs>
          <w:tab w:val="num" w:pos="5070"/>
        </w:tabs>
        <w:ind w:left="5070" w:hanging="360"/>
      </w:pPr>
      <w:rPr>
        <w:rFonts w:ascii="Courier New" w:hAnsi="Courier New" w:hint="default"/>
      </w:rPr>
    </w:lvl>
    <w:lvl w:ilvl="5" w:tplc="04090005" w:tentative="1">
      <w:start w:val="1"/>
      <w:numFmt w:val="bullet"/>
      <w:lvlText w:val=""/>
      <w:lvlJc w:val="left"/>
      <w:pPr>
        <w:tabs>
          <w:tab w:val="num" w:pos="5790"/>
        </w:tabs>
        <w:ind w:left="5790" w:hanging="360"/>
      </w:pPr>
      <w:rPr>
        <w:rFonts w:ascii="Wingdings" w:hAnsi="Wingdings" w:hint="default"/>
      </w:rPr>
    </w:lvl>
    <w:lvl w:ilvl="6" w:tplc="04090001" w:tentative="1">
      <w:start w:val="1"/>
      <w:numFmt w:val="bullet"/>
      <w:lvlText w:val=""/>
      <w:lvlJc w:val="left"/>
      <w:pPr>
        <w:tabs>
          <w:tab w:val="num" w:pos="6510"/>
        </w:tabs>
        <w:ind w:left="6510" w:hanging="360"/>
      </w:pPr>
      <w:rPr>
        <w:rFonts w:ascii="Symbol" w:hAnsi="Symbol" w:hint="default"/>
      </w:rPr>
    </w:lvl>
    <w:lvl w:ilvl="7" w:tplc="04090003" w:tentative="1">
      <w:start w:val="1"/>
      <w:numFmt w:val="bullet"/>
      <w:lvlText w:val="o"/>
      <w:lvlJc w:val="left"/>
      <w:pPr>
        <w:tabs>
          <w:tab w:val="num" w:pos="7230"/>
        </w:tabs>
        <w:ind w:left="7230" w:hanging="360"/>
      </w:pPr>
      <w:rPr>
        <w:rFonts w:ascii="Courier New" w:hAnsi="Courier New" w:hint="default"/>
      </w:rPr>
    </w:lvl>
    <w:lvl w:ilvl="8" w:tplc="04090005" w:tentative="1">
      <w:start w:val="1"/>
      <w:numFmt w:val="bullet"/>
      <w:lvlText w:val=""/>
      <w:lvlJc w:val="left"/>
      <w:pPr>
        <w:tabs>
          <w:tab w:val="num" w:pos="7950"/>
        </w:tabs>
        <w:ind w:left="7950" w:hanging="360"/>
      </w:pPr>
      <w:rPr>
        <w:rFonts w:ascii="Wingdings" w:hAnsi="Wingdings" w:hint="default"/>
      </w:rPr>
    </w:lvl>
  </w:abstractNum>
  <w:abstractNum w:abstractNumId="18" w15:restartNumberingAfterBreak="0">
    <w:nsid w:val="33DF1DC9"/>
    <w:multiLevelType w:val="hybridMultilevel"/>
    <w:tmpl w:val="58E2714E"/>
    <w:lvl w:ilvl="0" w:tplc="15ACE0B4">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C87FD9"/>
    <w:multiLevelType w:val="hybridMultilevel"/>
    <w:tmpl w:val="CBBC898C"/>
    <w:lvl w:ilvl="0" w:tplc="C4C44816">
      <w:start w:val="1"/>
      <w:numFmt w:val="upperLetter"/>
      <w:lvlText w:val="%1."/>
      <w:lvlJc w:val="left"/>
      <w:pPr>
        <w:tabs>
          <w:tab w:val="num" w:pos="1080"/>
        </w:tabs>
        <w:ind w:left="1080" w:hanging="360"/>
      </w:pPr>
      <w:rPr>
        <w:rFonts w:hint="default"/>
      </w:rPr>
    </w:lvl>
    <w:lvl w:ilvl="1" w:tplc="16F62A5E">
      <w:start w:val="1"/>
      <w:numFmt w:val="decimal"/>
      <w:lvlText w:val="%2."/>
      <w:lvlJc w:val="left"/>
      <w:pPr>
        <w:tabs>
          <w:tab w:val="num" w:pos="1800"/>
        </w:tabs>
        <w:ind w:left="1800" w:hanging="360"/>
      </w:pPr>
      <w:rPr>
        <w:rFonts w:hint="default"/>
      </w:rPr>
    </w:lvl>
    <w:lvl w:ilvl="2" w:tplc="2AA69678">
      <w:start w:val="1"/>
      <w:numFmt w:val="bullet"/>
      <w:lvlText w:val="-"/>
      <w:lvlJc w:val="left"/>
      <w:pPr>
        <w:tabs>
          <w:tab w:val="num" w:pos="2700"/>
        </w:tabs>
        <w:ind w:left="2700" w:hanging="360"/>
      </w:pPr>
      <w:rPr>
        <w:rFonts w:ascii="Times New Roman" w:eastAsia="Times New Roman" w:hAnsi="Times New Roman"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E3F28A0"/>
    <w:multiLevelType w:val="hybridMultilevel"/>
    <w:tmpl w:val="89E22560"/>
    <w:lvl w:ilvl="0" w:tplc="15ACE0B4">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496A4C"/>
    <w:multiLevelType w:val="multilevel"/>
    <w:tmpl w:val="6B4495CC"/>
    <w:lvl w:ilvl="0">
      <w:start w:val="2"/>
      <w:numFmt w:val="decimal"/>
      <w:lvlText w:val="%1."/>
      <w:lvlJc w:val="left"/>
      <w:pPr>
        <w:tabs>
          <w:tab w:val="num" w:pos="435"/>
        </w:tabs>
        <w:ind w:left="435" w:hanging="435"/>
      </w:pPr>
      <w:rPr>
        <w:rFonts w:eastAsia="Times New Roman" w:hint="default"/>
      </w:rPr>
    </w:lvl>
    <w:lvl w:ilvl="1">
      <w:start w:val="1"/>
      <w:numFmt w:val="decimal"/>
      <w:lvlText w:val="%1.%2."/>
      <w:lvlJc w:val="left"/>
      <w:pPr>
        <w:tabs>
          <w:tab w:val="num" w:pos="1287"/>
        </w:tabs>
        <w:ind w:left="1287" w:hanging="720"/>
      </w:pPr>
      <w:rPr>
        <w:rFonts w:eastAsia="Times New Roman" w:hint="default"/>
      </w:rPr>
    </w:lvl>
    <w:lvl w:ilvl="2">
      <w:start w:val="1"/>
      <w:numFmt w:val="decimal"/>
      <w:lvlText w:val="%1.%2.%3."/>
      <w:lvlJc w:val="left"/>
      <w:pPr>
        <w:tabs>
          <w:tab w:val="num" w:pos="1854"/>
        </w:tabs>
        <w:ind w:left="1854" w:hanging="720"/>
      </w:pPr>
      <w:rPr>
        <w:rFonts w:eastAsia="Times New Roman" w:hint="default"/>
      </w:rPr>
    </w:lvl>
    <w:lvl w:ilvl="3">
      <w:start w:val="1"/>
      <w:numFmt w:val="decimal"/>
      <w:lvlText w:val="%1.%2.%3.%4."/>
      <w:lvlJc w:val="left"/>
      <w:pPr>
        <w:tabs>
          <w:tab w:val="num" w:pos="2781"/>
        </w:tabs>
        <w:ind w:left="2781" w:hanging="1080"/>
      </w:pPr>
      <w:rPr>
        <w:rFonts w:eastAsia="Times New Roman" w:hint="default"/>
      </w:rPr>
    </w:lvl>
    <w:lvl w:ilvl="4">
      <w:start w:val="1"/>
      <w:numFmt w:val="decimal"/>
      <w:lvlText w:val="%1.%2.%3.%4.%5."/>
      <w:lvlJc w:val="left"/>
      <w:pPr>
        <w:tabs>
          <w:tab w:val="num" w:pos="3348"/>
        </w:tabs>
        <w:ind w:left="3348" w:hanging="1080"/>
      </w:pPr>
      <w:rPr>
        <w:rFonts w:eastAsia="Times New Roman" w:hint="default"/>
      </w:rPr>
    </w:lvl>
    <w:lvl w:ilvl="5">
      <w:start w:val="1"/>
      <w:numFmt w:val="decimal"/>
      <w:lvlText w:val="%1.%2.%3.%4.%5.%6."/>
      <w:lvlJc w:val="left"/>
      <w:pPr>
        <w:tabs>
          <w:tab w:val="num" w:pos="4275"/>
        </w:tabs>
        <w:ind w:left="4275" w:hanging="1440"/>
      </w:pPr>
      <w:rPr>
        <w:rFonts w:eastAsia="Times New Roman" w:hint="default"/>
      </w:rPr>
    </w:lvl>
    <w:lvl w:ilvl="6">
      <w:start w:val="1"/>
      <w:numFmt w:val="decimal"/>
      <w:lvlText w:val="%1.%2.%3.%4.%5.%6.%7."/>
      <w:lvlJc w:val="left"/>
      <w:pPr>
        <w:tabs>
          <w:tab w:val="num" w:pos="5202"/>
        </w:tabs>
        <w:ind w:left="5202" w:hanging="1800"/>
      </w:pPr>
      <w:rPr>
        <w:rFonts w:eastAsia="Times New Roman" w:hint="default"/>
      </w:rPr>
    </w:lvl>
    <w:lvl w:ilvl="7">
      <w:start w:val="1"/>
      <w:numFmt w:val="decimal"/>
      <w:lvlText w:val="%1.%2.%3.%4.%5.%6.%7.%8."/>
      <w:lvlJc w:val="left"/>
      <w:pPr>
        <w:tabs>
          <w:tab w:val="num" w:pos="5769"/>
        </w:tabs>
        <w:ind w:left="5769" w:hanging="1800"/>
      </w:pPr>
      <w:rPr>
        <w:rFonts w:eastAsia="Times New Roman" w:hint="default"/>
      </w:rPr>
    </w:lvl>
    <w:lvl w:ilvl="8">
      <w:start w:val="1"/>
      <w:numFmt w:val="decimal"/>
      <w:lvlText w:val="%1.%2.%3.%4.%5.%6.%7.%8.%9."/>
      <w:lvlJc w:val="left"/>
      <w:pPr>
        <w:tabs>
          <w:tab w:val="num" w:pos="6696"/>
        </w:tabs>
        <w:ind w:left="6696" w:hanging="2160"/>
      </w:pPr>
      <w:rPr>
        <w:rFonts w:eastAsia="Times New Roman" w:hint="default"/>
      </w:rPr>
    </w:lvl>
  </w:abstractNum>
  <w:abstractNum w:abstractNumId="22" w15:restartNumberingAfterBreak="0">
    <w:nsid w:val="49881A3E"/>
    <w:multiLevelType w:val="hybridMultilevel"/>
    <w:tmpl w:val="0524A4C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A9C0D9B"/>
    <w:multiLevelType w:val="multilevel"/>
    <w:tmpl w:val="55E00E3C"/>
    <w:lvl w:ilvl="0">
      <w:start w:val="2"/>
      <w:numFmt w:val="decimal"/>
      <w:lvlText w:val="%1."/>
      <w:lvlJc w:val="left"/>
      <w:pPr>
        <w:tabs>
          <w:tab w:val="num" w:pos="435"/>
        </w:tabs>
        <w:ind w:left="435" w:hanging="435"/>
      </w:pPr>
      <w:rPr>
        <w:rFonts w:eastAsia="Times New Roman" w:hint="default"/>
      </w:rPr>
    </w:lvl>
    <w:lvl w:ilvl="1">
      <w:start w:val="1"/>
      <w:numFmt w:val="decimal"/>
      <w:lvlText w:val="%1.%2."/>
      <w:lvlJc w:val="left"/>
      <w:pPr>
        <w:tabs>
          <w:tab w:val="num" w:pos="1287"/>
        </w:tabs>
        <w:ind w:left="1287" w:hanging="720"/>
      </w:pPr>
      <w:rPr>
        <w:rFonts w:eastAsia="Times New Roman" w:hint="default"/>
      </w:rPr>
    </w:lvl>
    <w:lvl w:ilvl="2">
      <w:start w:val="1"/>
      <w:numFmt w:val="decimal"/>
      <w:lvlText w:val="%1.%2.%3."/>
      <w:lvlJc w:val="left"/>
      <w:pPr>
        <w:tabs>
          <w:tab w:val="num" w:pos="1854"/>
        </w:tabs>
        <w:ind w:left="1854" w:hanging="720"/>
      </w:pPr>
      <w:rPr>
        <w:rFonts w:eastAsia="Times New Roman" w:hint="default"/>
      </w:rPr>
    </w:lvl>
    <w:lvl w:ilvl="3">
      <w:start w:val="1"/>
      <w:numFmt w:val="decimal"/>
      <w:lvlText w:val="%1.%2.%3.%4."/>
      <w:lvlJc w:val="left"/>
      <w:pPr>
        <w:tabs>
          <w:tab w:val="num" w:pos="2781"/>
        </w:tabs>
        <w:ind w:left="2781" w:hanging="1080"/>
      </w:pPr>
      <w:rPr>
        <w:rFonts w:eastAsia="Times New Roman" w:hint="default"/>
      </w:rPr>
    </w:lvl>
    <w:lvl w:ilvl="4">
      <w:start w:val="1"/>
      <w:numFmt w:val="decimal"/>
      <w:lvlText w:val="%1.%2.%3.%4.%5."/>
      <w:lvlJc w:val="left"/>
      <w:pPr>
        <w:tabs>
          <w:tab w:val="num" w:pos="3348"/>
        </w:tabs>
        <w:ind w:left="3348" w:hanging="1080"/>
      </w:pPr>
      <w:rPr>
        <w:rFonts w:eastAsia="Times New Roman" w:hint="default"/>
      </w:rPr>
    </w:lvl>
    <w:lvl w:ilvl="5">
      <w:start w:val="1"/>
      <w:numFmt w:val="decimal"/>
      <w:lvlText w:val="%1.%2.%3.%4.%5.%6."/>
      <w:lvlJc w:val="left"/>
      <w:pPr>
        <w:tabs>
          <w:tab w:val="num" w:pos="4275"/>
        </w:tabs>
        <w:ind w:left="4275" w:hanging="1440"/>
      </w:pPr>
      <w:rPr>
        <w:rFonts w:eastAsia="Times New Roman" w:hint="default"/>
      </w:rPr>
    </w:lvl>
    <w:lvl w:ilvl="6">
      <w:start w:val="1"/>
      <w:numFmt w:val="decimal"/>
      <w:lvlText w:val="%1.%2.%3.%4.%5.%6.%7."/>
      <w:lvlJc w:val="left"/>
      <w:pPr>
        <w:tabs>
          <w:tab w:val="num" w:pos="5202"/>
        </w:tabs>
        <w:ind w:left="5202" w:hanging="1800"/>
      </w:pPr>
      <w:rPr>
        <w:rFonts w:eastAsia="Times New Roman" w:hint="default"/>
      </w:rPr>
    </w:lvl>
    <w:lvl w:ilvl="7">
      <w:start w:val="1"/>
      <w:numFmt w:val="decimal"/>
      <w:lvlText w:val="%1.%2.%3.%4.%5.%6.%7.%8."/>
      <w:lvlJc w:val="left"/>
      <w:pPr>
        <w:tabs>
          <w:tab w:val="num" w:pos="5769"/>
        </w:tabs>
        <w:ind w:left="5769" w:hanging="1800"/>
      </w:pPr>
      <w:rPr>
        <w:rFonts w:eastAsia="Times New Roman" w:hint="default"/>
      </w:rPr>
    </w:lvl>
    <w:lvl w:ilvl="8">
      <w:start w:val="1"/>
      <w:numFmt w:val="decimal"/>
      <w:lvlText w:val="%1.%2.%3.%4.%5.%6.%7.%8.%9."/>
      <w:lvlJc w:val="left"/>
      <w:pPr>
        <w:tabs>
          <w:tab w:val="num" w:pos="6696"/>
        </w:tabs>
        <w:ind w:left="6696" w:hanging="2160"/>
      </w:pPr>
      <w:rPr>
        <w:rFonts w:eastAsia="Times New Roman" w:hint="default"/>
      </w:rPr>
    </w:lvl>
  </w:abstractNum>
  <w:abstractNum w:abstractNumId="24" w15:restartNumberingAfterBreak="0">
    <w:nsid w:val="4BD50026"/>
    <w:multiLevelType w:val="hybridMultilevel"/>
    <w:tmpl w:val="27426E6E"/>
    <w:lvl w:ilvl="0" w:tplc="0138055E">
      <w:start w:val="3"/>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0325669"/>
    <w:multiLevelType w:val="hybridMultilevel"/>
    <w:tmpl w:val="70447E14"/>
    <w:lvl w:ilvl="0" w:tplc="B690626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E84BCB"/>
    <w:multiLevelType w:val="hybridMultilevel"/>
    <w:tmpl w:val="E222F582"/>
    <w:lvl w:ilvl="0" w:tplc="0A0A956C">
      <w:start w:val="3"/>
      <w:numFmt w:val="bullet"/>
      <w:lvlText w:val="-"/>
      <w:lvlJc w:val="left"/>
      <w:pPr>
        <w:tabs>
          <w:tab w:val="num" w:pos="1155"/>
        </w:tabs>
        <w:ind w:left="1155" w:hanging="360"/>
      </w:pPr>
      <w:rPr>
        <w:rFonts w:ascii="Times New Roman" w:eastAsia="Times New Roman" w:hAnsi="Times New Roman" w:cs="Times New Roman"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7" w15:restartNumberingAfterBreak="0">
    <w:nsid w:val="5E7500C5"/>
    <w:multiLevelType w:val="hybridMultilevel"/>
    <w:tmpl w:val="6BFAF224"/>
    <w:lvl w:ilvl="0" w:tplc="15ACE0B4">
      <w:start w:val="1"/>
      <w:numFmt w:val="bullet"/>
      <w:lvlText w:val=""/>
      <w:lvlJc w:val="left"/>
      <w:pPr>
        <w:tabs>
          <w:tab w:val="num" w:pos="862"/>
        </w:tabs>
        <w:ind w:left="862" w:hanging="360"/>
      </w:pPr>
      <w:rPr>
        <w:rFonts w:ascii="Wingdings" w:hAnsi="Wingdings" w:hint="default"/>
        <w:sz w:val="20"/>
        <w:szCs w:val="20"/>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28" w15:restartNumberingAfterBreak="0">
    <w:nsid w:val="630D22BB"/>
    <w:multiLevelType w:val="hybridMultilevel"/>
    <w:tmpl w:val="59244B48"/>
    <w:lvl w:ilvl="0" w:tplc="3EEC682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5193559"/>
    <w:multiLevelType w:val="hybridMultilevel"/>
    <w:tmpl w:val="50F2D160"/>
    <w:lvl w:ilvl="0" w:tplc="76D42B58">
      <w:numFmt w:val="bullet"/>
      <w:lvlText w:val="-"/>
      <w:lvlJc w:val="left"/>
      <w:pPr>
        <w:tabs>
          <w:tab w:val="num" w:pos="1077"/>
        </w:tabs>
        <w:ind w:left="1077" w:hanging="360"/>
      </w:pPr>
      <w:rPr>
        <w:rFonts w:ascii=".VnTime" w:eastAsia="Times New Roman" w:hAnsi=".VnTime" w:cs="Times New Roman"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30" w15:restartNumberingAfterBreak="0">
    <w:nsid w:val="653F77A2"/>
    <w:multiLevelType w:val="hybridMultilevel"/>
    <w:tmpl w:val="F5B276B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4F63D3"/>
    <w:multiLevelType w:val="hybridMultilevel"/>
    <w:tmpl w:val="CFF231C6"/>
    <w:lvl w:ilvl="0" w:tplc="FD24D1D8">
      <w:start w:val="1"/>
      <w:numFmt w:val="decimal"/>
      <w:suff w:val="space"/>
      <w:lvlText w:val="%1."/>
      <w:lvlJc w:val="left"/>
      <w:pPr>
        <w:ind w:left="0" w:firstLine="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71D23CA"/>
    <w:multiLevelType w:val="hybridMultilevel"/>
    <w:tmpl w:val="F3F2141A"/>
    <w:lvl w:ilvl="0" w:tplc="6194C57E">
      <w:start w:val="13"/>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3" w15:restartNumberingAfterBreak="0">
    <w:nsid w:val="789D6860"/>
    <w:multiLevelType w:val="hybridMultilevel"/>
    <w:tmpl w:val="B5981128"/>
    <w:lvl w:ilvl="0" w:tplc="88165348">
      <w:start w:val="1"/>
      <w:numFmt w:val="decimal"/>
      <w:lvlText w:val="%1."/>
      <w:lvlJc w:val="left"/>
      <w:pPr>
        <w:tabs>
          <w:tab w:val="num" w:pos="1800"/>
        </w:tabs>
        <w:ind w:left="1800" w:hanging="360"/>
      </w:pPr>
      <w:rPr>
        <w:rFonts w:hint="default"/>
      </w:rPr>
    </w:lvl>
    <w:lvl w:ilvl="1" w:tplc="5114C40E">
      <w:numFmt w:val="bullet"/>
      <w:lvlText w:val=""/>
      <w:lvlJc w:val="left"/>
      <w:pPr>
        <w:tabs>
          <w:tab w:val="num" w:pos="3150"/>
        </w:tabs>
        <w:ind w:left="3150" w:hanging="990"/>
      </w:pPr>
      <w:rPr>
        <w:rFonts w:ascii="Symbol" w:eastAsia="Times New Roman" w:hAnsi="Symbol" w:cs="Times New Roman" w:hint="default"/>
      </w:rPr>
    </w:lvl>
    <w:lvl w:ilvl="2" w:tplc="AD9A6A0C">
      <w:start w:val="1"/>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7E817E43"/>
    <w:multiLevelType w:val="hybridMultilevel"/>
    <w:tmpl w:val="48F0993E"/>
    <w:lvl w:ilvl="0" w:tplc="15ACE0B4">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3"/>
  </w:num>
  <w:num w:numId="3">
    <w:abstractNumId w:val="25"/>
  </w:num>
  <w:num w:numId="4">
    <w:abstractNumId w:val="13"/>
  </w:num>
  <w:num w:numId="5">
    <w:abstractNumId w:val="5"/>
  </w:num>
  <w:num w:numId="6">
    <w:abstractNumId w:val="14"/>
  </w:num>
  <w:num w:numId="7">
    <w:abstractNumId w:val="12"/>
  </w:num>
  <w:num w:numId="8">
    <w:abstractNumId w:val="16"/>
  </w:num>
  <w:num w:numId="9">
    <w:abstractNumId w:val="0"/>
  </w:num>
  <w:num w:numId="10">
    <w:abstractNumId w:val="2"/>
  </w:num>
  <w:num w:numId="11">
    <w:abstractNumId w:val="15"/>
  </w:num>
  <w:num w:numId="12">
    <w:abstractNumId w:val="1"/>
  </w:num>
  <w:num w:numId="13">
    <w:abstractNumId w:val="10"/>
  </w:num>
  <w:num w:numId="14">
    <w:abstractNumId w:val="28"/>
  </w:num>
  <w:num w:numId="15">
    <w:abstractNumId w:val="22"/>
  </w:num>
  <w:num w:numId="16">
    <w:abstractNumId w:val="29"/>
  </w:num>
  <w:num w:numId="17">
    <w:abstractNumId w:val="27"/>
  </w:num>
  <w:num w:numId="18">
    <w:abstractNumId w:val="18"/>
  </w:num>
  <w:num w:numId="19">
    <w:abstractNumId w:val="9"/>
  </w:num>
  <w:num w:numId="20">
    <w:abstractNumId w:val="34"/>
  </w:num>
  <w:num w:numId="21">
    <w:abstractNumId w:val="20"/>
  </w:num>
  <w:num w:numId="22">
    <w:abstractNumId w:val="26"/>
  </w:num>
  <w:num w:numId="23">
    <w:abstractNumId w:val="30"/>
  </w:num>
  <w:num w:numId="24">
    <w:abstractNumId w:val="11"/>
  </w:num>
  <w:num w:numId="25">
    <w:abstractNumId w:val="17"/>
  </w:num>
  <w:num w:numId="26">
    <w:abstractNumId w:val="24"/>
  </w:num>
  <w:num w:numId="27">
    <w:abstractNumId w:val="32"/>
  </w:num>
  <w:num w:numId="28">
    <w:abstractNumId w:val="7"/>
  </w:num>
  <w:num w:numId="29">
    <w:abstractNumId w:val="4"/>
  </w:num>
  <w:num w:numId="30">
    <w:abstractNumId w:val="3"/>
  </w:num>
  <w:num w:numId="31">
    <w:abstractNumId w:val="23"/>
  </w:num>
  <w:num w:numId="32">
    <w:abstractNumId w:val="21"/>
  </w:num>
  <w:num w:numId="33">
    <w:abstractNumId w:val="6"/>
  </w:num>
  <w:num w:numId="34">
    <w:abstractNumId w:val="8"/>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51"/>
    <w:rsid w:val="00000A55"/>
    <w:rsid w:val="00001A3B"/>
    <w:rsid w:val="000020AE"/>
    <w:rsid w:val="00011D44"/>
    <w:rsid w:val="00013366"/>
    <w:rsid w:val="00015EFC"/>
    <w:rsid w:val="00017CE8"/>
    <w:rsid w:val="000201B5"/>
    <w:rsid w:val="000211E5"/>
    <w:rsid w:val="00021846"/>
    <w:rsid w:val="00023AE3"/>
    <w:rsid w:val="00023C26"/>
    <w:rsid w:val="00024B0C"/>
    <w:rsid w:val="00033990"/>
    <w:rsid w:val="00033EDF"/>
    <w:rsid w:val="00035035"/>
    <w:rsid w:val="0004168A"/>
    <w:rsid w:val="00042CB9"/>
    <w:rsid w:val="00042E93"/>
    <w:rsid w:val="0004422A"/>
    <w:rsid w:val="00050971"/>
    <w:rsid w:val="00051376"/>
    <w:rsid w:val="000525EE"/>
    <w:rsid w:val="00054BDE"/>
    <w:rsid w:val="00054D61"/>
    <w:rsid w:val="0005596C"/>
    <w:rsid w:val="0005727B"/>
    <w:rsid w:val="00061B07"/>
    <w:rsid w:val="00063432"/>
    <w:rsid w:val="000712AD"/>
    <w:rsid w:val="00071982"/>
    <w:rsid w:val="000722BC"/>
    <w:rsid w:val="00083333"/>
    <w:rsid w:val="00084878"/>
    <w:rsid w:val="00085CBC"/>
    <w:rsid w:val="00091B8B"/>
    <w:rsid w:val="000937D1"/>
    <w:rsid w:val="00095DED"/>
    <w:rsid w:val="000A095D"/>
    <w:rsid w:val="000A207D"/>
    <w:rsid w:val="000A298E"/>
    <w:rsid w:val="000A569F"/>
    <w:rsid w:val="000A5868"/>
    <w:rsid w:val="000A5EB2"/>
    <w:rsid w:val="000A669A"/>
    <w:rsid w:val="000A6955"/>
    <w:rsid w:val="000A7EF5"/>
    <w:rsid w:val="000C444C"/>
    <w:rsid w:val="000D6185"/>
    <w:rsid w:val="000E0434"/>
    <w:rsid w:val="000E0923"/>
    <w:rsid w:val="000E0AA1"/>
    <w:rsid w:val="000E4E6D"/>
    <w:rsid w:val="000E4F6D"/>
    <w:rsid w:val="000E7A49"/>
    <w:rsid w:val="000F0502"/>
    <w:rsid w:val="000F1F66"/>
    <w:rsid w:val="000F6921"/>
    <w:rsid w:val="00100D61"/>
    <w:rsid w:val="00101056"/>
    <w:rsid w:val="00102CFC"/>
    <w:rsid w:val="00103E60"/>
    <w:rsid w:val="00104410"/>
    <w:rsid w:val="0010457A"/>
    <w:rsid w:val="001125E4"/>
    <w:rsid w:val="00113166"/>
    <w:rsid w:val="00117762"/>
    <w:rsid w:val="001237A5"/>
    <w:rsid w:val="00123CC7"/>
    <w:rsid w:val="00123F40"/>
    <w:rsid w:val="00124FAA"/>
    <w:rsid w:val="001259F5"/>
    <w:rsid w:val="00126F62"/>
    <w:rsid w:val="0013017E"/>
    <w:rsid w:val="001314E5"/>
    <w:rsid w:val="001333C3"/>
    <w:rsid w:val="00145A76"/>
    <w:rsid w:val="00151A23"/>
    <w:rsid w:val="00153CFD"/>
    <w:rsid w:val="00154A44"/>
    <w:rsid w:val="001550F7"/>
    <w:rsid w:val="00156748"/>
    <w:rsid w:val="00156EE5"/>
    <w:rsid w:val="00160AA6"/>
    <w:rsid w:val="00160B80"/>
    <w:rsid w:val="0016117F"/>
    <w:rsid w:val="001613AC"/>
    <w:rsid w:val="00162F28"/>
    <w:rsid w:val="001642E7"/>
    <w:rsid w:val="00172030"/>
    <w:rsid w:val="00173577"/>
    <w:rsid w:val="00175580"/>
    <w:rsid w:val="00176478"/>
    <w:rsid w:val="001804FE"/>
    <w:rsid w:val="00180873"/>
    <w:rsid w:val="00183A53"/>
    <w:rsid w:val="001840EB"/>
    <w:rsid w:val="00184E5B"/>
    <w:rsid w:val="00185293"/>
    <w:rsid w:val="00185578"/>
    <w:rsid w:val="001920DA"/>
    <w:rsid w:val="00192332"/>
    <w:rsid w:val="001933A1"/>
    <w:rsid w:val="00195DCD"/>
    <w:rsid w:val="001A2FEF"/>
    <w:rsid w:val="001A4139"/>
    <w:rsid w:val="001A68D8"/>
    <w:rsid w:val="001B0C92"/>
    <w:rsid w:val="001B0FAE"/>
    <w:rsid w:val="001B3058"/>
    <w:rsid w:val="001B4DD5"/>
    <w:rsid w:val="001B71AD"/>
    <w:rsid w:val="001C378B"/>
    <w:rsid w:val="001C50E5"/>
    <w:rsid w:val="001C54D0"/>
    <w:rsid w:val="001D17BA"/>
    <w:rsid w:val="001D23C2"/>
    <w:rsid w:val="001D32DD"/>
    <w:rsid w:val="001D5423"/>
    <w:rsid w:val="001D5B2B"/>
    <w:rsid w:val="001D7CD4"/>
    <w:rsid w:val="001E1D3F"/>
    <w:rsid w:val="001E21FB"/>
    <w:rsid w:val="001E4D73"/>
    <w:rsid w:val="001E62D0"/>
    <w:rsid w:val="001E74B2"/>
    <w:rsid w:val="001F0924"/>
    <w:rsid w:val="001F1428"/>
    <w:rsid w:val="001F5D9C"/>
    <w:rsid w:val="001F5FAA"/>
    <w:rsid w:val="001F6264"/>
    <w:rsid w:val="001F7B9A"/>
    <w:rsid w:val="001F7CFF"/>
    <w:rsid w:val="00200B7A"/>
    <w:rsid w:val="00201241"/>
    <w:rsid w:val="00201CE7"/>
    <w:rsid w:val="00202344"/>
    <w:rsid w:val="002038A7"/>
    <w:rsid w:val="00203FFC"/>
    <w:rsid w:val="00206CD2"/>
    <w:rsid w:val="00207CC7"/>
    <w:rsid w:val="00213094"/>
    <w:rsid w:val="00213C37"/>
    <w:rsid w:val="00216AE6"/>
    <w:rsid w:val="00222C70"/>
    <w:rsid w:val="00224B15"/>
    <w:rsid w:val="002274FC"/>
    <w:rsid w:val="00231D95"/>
    <w:rsid w:val="002328EA"/>
    <w:rsid w:val="0023438E"/>
    <w:rsid w:val="00235152"/>
    <w:rsid w:val="00235AB0"/>
    <w:rsid w:val="0024345A"/>
    <w:rsid w:val="002470CD"/>
    <w:rsid w:val="00252D24"/>
    <w:rsid w:val="00253A49"/>
    <w:rsid w:val="002554CE"/>
    <w:rsid w:val="00255E64"/>
    <w:rsid w:val="00255F84"/>
    <w:rsid w:val="002569A3"/>
    <w:rsid w:val="002573D3"/>
    <w:rsid w:val="00260534"/>
    <w:rsid w:val="00261DDA"/>
    <w:rsid w:val="00264975"/>
    <w:rsid w:val="00265E5C"/>
    <w:rsid w:val="00267843"/>
    <w:rsid w:val="002702E6"/>
    <w:rsid w:val="002803E4"/>
    <w:rsid w:val="002804D8"/>
    <w:rsid w:val="00282B1C"/>
    <w:rsid w:val="00283570"/>
    <w:rsid w:val="002A7BC6"/>
    <w:rsid w:val="002B0476"/>
    <w:rsid w:val="002B099F"/>
    <w:rsid w:val="002B5147"/>
    <w:rsid w:val="002B51F8"/>
    <w:rsid w:val="002C1245"/>
    <w:rsid w:val="002C43B4"/>
    <w:rsid w:val="002C5765"/>
    <w:rsid w:val="002C6AC9"/>
    <w:rsid w:val="002C7A40"/>
    <w:rsid w:val="002D0600"/>
    <w:rsid w:val="002D1AE1"/>
    <w:rsid w:val="002D1D0C"/>
    <w:rsid w:val="002D4897"/>
    <w:rsid w:val="002D780E"/>
    <w:rsid w:val="002D7A08"/>
    <w:rsid w:val="002E12A9"/>
    <w:rsid w:val="002E5FB5"/>
    <w:rsid w:val="002E68AB"/>
    <w:rsid w:val="002E7884"/>
    <w:rsid w:val="002F1C97"/>
    <w:rsid w:val="002F5514"/>
    <w:rsid w:val="00301916"/>
    <w:rsid w:val="00301CE3"/>
    <w:rsid w:val="00303830"/>
    <w:rsid w:val="003051F3"/>
    <w:rsid w:val="003059AE"/>
    <w:rsid w:val="003074AB"/>
    <w:rsid w:val="00310333"/>
    <w:rsid w:val="00312056"/>
    <w:rsid w:val="00315248"/>
    <w:rsid w:val="0032333D"/>
    <w:rsid w:val="00323B78"/>
    <w:rsid w:val="00324992"/>
    <w:rsid w:val="0032566B"/>
    <w:rsid w:val="0032599C"/>
    <w:rsid w:val="00325E1E"/>
    <w:rsid w:val="00327EFB"/>
    <w:rsid w:val="003301FB"/>
    <w:rsid w:val="003307F1"/>
    <w:rsid w:val="00331491"/>
    <w:rsid w:val="00334EA4"/>
    <w:rsid w:val="00342A93"/>
    <w:rsid w:val="00344E1A"/>
    <w:rsid w:val="0034621F"/>
    <w:rsid w:val="00346A8A"/>
    <w:rsid w:val="00347382"/>
    <w:rsid w:val="00347A83"/>
    <w:rsid w:val="003509B1"/>
    <w:rsid w:val="0035171A"/>
    <w:rsid w:val="00351EAF"/>
    <w:rsid w:val="00352991"/>
    <w:rsid w:val="00353957"/>
    <w:rsid w:val="00353B56"/>
    <w:rsid w:val="00356B98"/>
    <w:rsid w:val="003615D3"/>
    <w:rsid w:val="00362CBD"/>
    <w:rsid w:val="0036572E"/>
    <w:rsid w:val="00370520"/>
    <w:rsid w:val="0037098B"/>
    <w:rsid w:val="0037572E"/>
    <w:rsid w:val="00375815"/>
    <w:rsid w:val="00381EDD"/>
    <w:rsid w:val="00385FF0"/>
    <w:rsid w:val="00386408"/>
    <w:rsid w:val="003955AD"/>
    <w:rsid w:val="003A3799"/>
    <w:rsid w:val="003A4C9D"/>
    <w:rsid w:val="003A6F59"/>
    <w:rsid w:val="003A70A5"/>
    <w:rsid w:val="003B269C"/>
    <w:rsid w:val="003B4FD1"/>
    <w:rsid w:val="003B736F"/>
    <w:rsid w:val="003C047F"/>
    <w:rsid w:val="003C0F07"/>
    <w:rsid w:val="003C1022"/>
    <w:rsid w:val="003C119B"/>
    <w:rsid w:val="003C3039"/>
    <w:rsid w:val="003C364D"/>
    <w:rsid w:val="003C3A49"/>
    <w:rsid w:val="003C55FF"/>
    <w:rsid w:val="003D08E1"/>
    <w:rsid w:val="003D0F5F"/>
    <w:rsid w:val="003D1B85"/>
    <w:rsid w:val="003D21CB"/>
    <w:rsid w:val="003D2ED8"/>
    <w:rsid w:val="003D3512"/>
    <w:rsid w:val="003D492F"/>
    <w:rsid w:val="003D5208"/>
    <w:rsid w:val="003D5343"/>
    <w:rsid w:val="003D5C49"/>
    <w:rsid w:val="003E1A64"/>
    <w:rsid w:val="003E402F"/>
    <w:rsid w:val="003E5DDD"/>
    <w:rsid w:val="003E6F0F"/>
    <w:rsid w:val="003E7070"/>
    <w:rsid w:val="003E7E37"/>
    <w:rsid w:val="003F15D7"/>
    <w:rsid w:val="003F1939"/>
    <w:rsid w:val="003F1F49"/>
    <w:rsid w:val="003F1F95"/>
    <w:rsid w:val="003F22E9"/>
    <w:rsid w:val="003F287A"/>
    <w:rsid w:val="003F2BAB"/>
    <w:rsid w:val="003F2FB7"/>
    <w:rsid w:val="003F42AC"/>
    <w:rsid w:val="003F517C"/>
    <w:rsid w:val="004007E2"/>
    <w:rsid w:val="0040264A"/>
    <w:rsid w:val="004032D0"/>
    <w:rsid w:val="004078F6"/>
    <w:rsid w:val="0041512B"/>
    <w:rsid w:val="00415949"/>
    <w:rsid w:val="00420C98"/>
    <w:rsid w:val="00421C4E"/>
    <w:rsid w:val="0042250D"/>
    <w:rsid w:val="004228AD"/>
    <w:rsid w:val="00424FFE"/>
    <w:rsid w:val="004320D2"/>
    <w:rsid w:val="00432C45"/>
    <w:rsid w:val="004332E8"/>
    <w:rsid w:val="00434D13"/>
    <w:rsid w:val="0043639D"/>
    <w:rsid w:val="0043689A"/>
    <w:rsid w:val="00436C94"/>
    <w:rsid w:val="00436CC7"/>
    <w:rsid w:val="00437FEA"/>
    <w:rsid w:val="004400C4"/>
    <w:rsid w:val="00441877"/>
    <w:rsid w:val="004431F2"/>
    <w:rsid w:val="00443AF0"/>
    <w:rsid w:val="0044470C"/>
    <w:rsid w:val="004464F8"/>
    <w:rsid w:val="004472F5"/>
    <w:rsid w:val="00451093"/>
    <w:rsid w:val="0045368E"/>
    <w:rsid w:val="004536A7"/>
    <w:rsid w:val="00457308"/>
    <w:rsid w:val="00461338"/>
    <w:rsid w:val="00461970"/>
    <w:rsid w:val="00461D79"/>
    <w:rsid w:val="00463C9B"/>
    <w:rsid w:val="00464CA5"/>
    <w:rsid w:val="00465E29"/>
    <w:rsid w:val="004723CF"/>
    <w:rsid w:val="00473B4D"/>
    <w:rsid w:val="004777B7"/>
    <w:rsid w:val="00480D02"/>
    <w:rsid w:val="004815D6"/>
    <w:rsid w:val="00483AFE"/>
    <w:rsid w:val="004866E8"/>
    <w:rsid w:val="00490502"/>
    <w:rsid w:val="00492FB2"/>
    <w:rsid w:val="004A1DE8"/>
    <w:rsid w:val="004A7065"/>
    <w:rsid w:val="004B1BF8"/>
    <w:rsid w:val="004B4225"/>
    <w:rsid w:val="004B7A9F"/>
    <w:rsid w:val="004C141D"/>
    <w:rsid w:val="004C276E"/>
    <w:rsid w:val="004C299E"/>
    <w:rsid w:val="004C3707"/>
    <w:rsid w:val="004C5477"/>
    <w:rsid w:val="004C55EE"/>
    <w:rsid w:val="004C5770"/>
    <w:rsid w:val="004C671D"/>
    <w:rsid w:val="004C74F0"/>
    <w:rsid w:val="004D268E"/>
    <w:rsid w:val="004D4769"/>
    <w:rsid w:val="004D5B8E"/>
    <w:rsid w:val="004E028E"/>
    <w:rsid w:val="004E0445"/>
    <w:rsid w:val="004E5648"/>
    <w:rsid w:val="004E645F"/>
    <w:rsid w:val="004F0B9E"/>
    <w:rsid w:val="004F23EE"/>
    <w:rsid w:val="004F7B75"/>
    <w:rsid w:val="0050612D"/>
    <w:rsid w:val="005062C2"/>
    <w:rsid w:val="005075E7"/>
    <w:rsid w:val="00510796"/>
    <w:rsid w:val="00511079"/>
    <w:rsid w:val="0051136D"/>
    <w:rsid w:val="005151CB"/>
    <w:rsid w:val="00516014"/>
    <w:rsid w:val="00517CAA"/>
    <w:rsid w:val="005223AD"/>
    <w:rsid w:val="00523BD1"/>
    <w:rsid w:val="00531BDE"/>
    <w:rsid w:val="0053233E"/>
    <w:rsid w:val="00533A08"/>
    <w:rsid w:val="00533C07"/>
    <w:rsid w:val="00533E77"/>
    <w:rsid w:val="005357E8"/>
    <w:rsid w:val="00537DB7"/>
    <w:rsid w:val="005422F1"/>
    <w:rsid w:val="0054659A"/>
    <w:rsid w:val="005473B6"/>
    <w:rsid w:val="005505E4"/>
    <w:rsid w:val="00552329"/>
    <w:rsid w:val="00553298"/>
    <w:rsid w:val="005541A2"/>
    <w:rsid w:val="00556329"/>
    <w:rsid w:val="00560D74"/>
    <w:rsid w:val="00560F1D"/>
    <w:rsid w:val="005647E7"/>
    <w:rsid w:val="00566353"/>
    <w:rsid w:val="005678F6"/>
    <w:rsid w:val="005707EE"/>
    <w:rsid w:val="00571101"/>
    <w:rsid w:val="005749C2"/>
    <w:rsid w:val="00575BB5"/>
    <w:rsid w:val="0057754A"/>
    <w:rsid w:val="00581A13"/>
    <w:rsid w:val="005823D4"/>
    <w:rsid w:val="005824B7"/>
    <w:rsid w:val="00583EA3"/>
    <w:rsid w:val="00584B3C"/>
    <w:rsid w:val="00584C2B"/>
    <w:rsid w:val="005854A5"/>
    <w:rsid w:val="00593611"/>
    <w:rsid w:val="00593737"/>
    <w:rsid w:val="00595584"/>
    <w:rsid w:val="005A0634"/>
    <w:rsid w:val="005A3A46"/>
    <w:rsid w:val="005A696A"/>
    <w:rsid w:val="005A7AB8"/>
    <w:rsid w:val="005B00DA"/>
    <w:rsid w:val="005B0FAC"/>
    <w:rsid w:val="005B2A15"/>
    <w:rsid w:val="005B3424"/>
    <w:rsid w:val="005B3CBD"/>
    <w:rsid w:val="005B55CA"/>
    <w:rsid w:val="005C05A1"/>
    <w:rsid w:val="005C1C5A"/>
    <w:rsid w:val="005C3E0F"/>
    <w:rsid w:val="005C5062"/>
    <w:rsid w:val="005C7DA8"/>
    <w:rsid w:val="005D043A"/>
    <w:rsid w:val="005D565E"/>
    <w:rsid w:val="005D5EC4"/>
    <w:rsid w:val="005E01D9"/>
    <w:rsid w:val="005E06BC"/>
    <w:rsid w:val="005E2971"/>
    <w:rsid w:val="005E497B"/>
    <w:rsid w:val="005E6CD2"/>
    <w:rsid w:val="005F00A7"/>
    <w:rsid w:val="005F0143"/>
    <w:rsid w:val="005F0566"/>
    <w:rsid w:val="005F1ADC"/>
    <w:rsid w:val="005F1F1D"/>
    <w:rsid w:val="005F2FF0"/>
    <w:rsid w:val="005F5B90"/>
    <w:rsid w:val="005F783B"/>
    <w:rsid w:val="00600F3A"/>
    <w:rsid w:val="00604038"/>
    <w:rsid w:val="00605DE3"/>
    <w:rsid w:val="00606C2E"/>
    <w:rsid w:val="00610BBB"/>
    <w:rsid w:val="006144FA"/>
    <w:rsid w:val="00615E51"/>
    <w:rsid w:val="00615FCC"/>
    <w:rsid w:val="00616DB4"/>
    <w:rsid w:val="0061791B"/>
    <w:rsid w:val="00617957"/>
    <w:rsid w:val="00617C26"/>
    <w:rsid w:val="00620C44"/>
    <w:rsid w:val="006212C8"/>
    <w:rsid w:val="00621F73"/>
    <w:rsid w:val="006235F6"/>
    <w:rsid w:val="0062436B"/>
    <w:rsid w:val="006325A2"/>
    <w:rsid w:val="00637720"/>
    <w:rsid w:val="0064062F"/>
    <w:rsid w:val="0064085D"/>
    <w:rsid w:val="00640D74"/>
    <w:rsid w:val="006427E8"/>
    <w:rsid w:val="006429C8"/>
    <w:rsid w:val="006441DD"/>
    <w:rsid w:val="0064432A"/>
    <w:rsid w:val="00644350"/>
    <w:rsid w:val="00644718"/>
    <w:rsid w:val="00645977"/>
    <w:rsid w:val="00650BCA"/>
    <w:rsid w:val="0065140B"/>
    <w:rsid w:val="0065398E"/>
    <w:rsid w:val="00661400"/>
    <w:rsid w:val="006655D1"/>
    <w:rsid w:val="00671941"/>
    <w:rsid w:val="00671C04"/>
    <w:rsid w:val="0067335E"/>
    <w:rsid w:val="00674A00"/>
    <w:rsid w:val="00674DAD"/>
    <w:rsid w:val="00676032"/>
    <w:rsid w:val="00676C2B"/>
    <w:rsid w:val="00677812"/>
    <w:rsid w:val="0068213B"/>
    <w:rsid w:val="00682DA0"/>
    <w:rsid w:val="00682F90"/>
    <w:rsid w:val="0068664F"/>
    <w:rsid w:val="00686839"/>
    <w:rsid w:val="00686E00"/>
    <w:rsid w:val="00690509"/>
    <w:rsid w:val="00690D21"/>
    <w:rsid w:val="0069213A"/>
    <w:rsid w:val="006932D6"/>
    <w:rsid w:val="00693706"/>
    <w:rsid w:val="0069517D"/>
    <w:rsid w:val="00695380"/>
    <w:rsid w:val="00697786"/>
    <w:rsid w:val="006A1262"/>
    <w:rsid w:val="006A2DC1"/>
    <w:rsid w:val="006A3212"/>
    <w:rsid w:val="006A3AC8"/>
    <w:rsid w:val="006A3CC5"/>
    <w:rsid w:val="006A48FF"/>
    <w:rsid w:val="006A5497"/>
    <w:rsid w:val="006A6D64"/>
    <w:rsid w:val="006B0715"/>
    <w:rsid w:val="006B0A56"/>
    <w:rsid w:val="006B12A5"/>
    <w:rsid w:val="006B187B"/>
    <w:rsid w:val="006B22DD"/>
    <w:rsid w:val="006B2578"/>
    <w:rsid w:val="006B2FE9"/>
    <w:rsid w:val="006B354C"/>
    <w:rsid w:val="006B4B07"/>
    <w:rsid w:val="006B5CA1"/>
    <w:rsid w:val="006B6B8B"/>
    <w:rsid w:val="006C0925"/>
    <w:rsid w:val="006C1CE6"/>
    <w:rsid w:val="006C4597"/>
    <w:rsid w:val="006C5645"/>
    <w:rsid w:val="006C6778"/>
    <w:rsid w:val="006D1EE9"/>
    <w:rsid w:val="006D2E18"/>
    <w:rsid w:val="006D5287"/>
    <w:rsid w:val="006D6415"/>
    <w:rsid w:val="006E3095"/>
    <w:rsid w:val="006E3359"/>
    <w:rsid w:val="006E4661"/>
    <w:rsid w:val="006E4B72"/>
    <w:rsid w:val="006E548B"/>
    <w:rsid w:val="006F064A"/>
    <w:rsid w:val="006F1321"/>
    <w:rsid w:val="006F54D8"/>
    <w:rsid w:val="006F61EC"/>
    <w:rsid w:val="006F6989"/>
    <w:rsid w:val="007033E8"/>
    <w:rsid w:val="007040DF"/>
    <w:rsid w:val="00705090"/>
    <w:rsid w:val="007078DA"/>
    <w:rsid w:val="00710A7D"/>
    <w:rsid w:val="00710FEE"/>
    <w:rsid w:val="0071242B"/>
    <w:rsid w:val="00716169"/>
    <w:rsid w:val="007171DD"/>
    <w:rsid w:val="007209F9"/>
    <w:rsid w:val="00721859"/>
    <w:rsid w:val="00721C05"/>
    <w:rsid w:val="00723768"/>
    <w:rsid w:val="007241EE"/>
    <w:rsid w:val="0072608D"/>
    <w:rsid w:val="00734928"/>
    <w:rsid w:val="007352CC"/>
    <w:rsid w:val="007357EF"/>
    <w:rsid w:val="007376AD"/>
    <w:rsid w:val="00742FA0"/>
    <w:rsid w:val="00743CD2"/>
    <w:rsid w:val="00744059"/>
    <w:rsid w:val="007517DA"/>
    <w:rsid w:val="00760B74"/>
    <w:rsid w:val="00763116"/>
    <w:rsid w:val="007644DA"/>
    <w:rsid w:val="00764FC7"/>
    <w:rsid w:val="00765820"/>
    <w:rsid w:val="007666F3"/>
    <w:rsid w:val="0077052E"/>
    <w:rsid w:val="007729D3"/>
    <w:rsid w:val="00774974"/>
    <w:rsid w:val="00776056"/>
    <w:rsid w:val="00776DCA"/>
    <w:rsid w:val="00791E76"/>
    <w:rsid w:val="00793404"/>
    <w:rsid w:val="007940A2"/>
    <w:rsid w:val="00794F03"/>
    <w:rsid w:val="00795175"/>
    <w:rsid w:val="007A00D5"/>
    <w:rsid w:val="007A0453"/>
    <w:rsid w:val="007A32CC"/>
    <w:rsid w:val="007A40DC"/>
    <w:rsid w:val="007A4E8E"/>
    <w:rsid w:val="007A5C3D"/>
    <w:rsid w:val="007A64E3"/>
    <w:rsid w:val="007B3E5A"/>
    <w:rsid w:val="007B4D04"/>
    <w:rsid w:val="007B708C"/>
    <w:rsid w:val="007B7A2D"/>
    <w:rsid w:val="007C279C"/>
    <w:rsid w:val="007C30F6"/>
    <w:rsid w:val="007C6F1A"/>
    <w:rsid w:val="007D525F"/>
    <w:rsid w:val="007E00D4"/>
    <w:rsid w:val="007E1814"/>
    <w:rsid w:val="007E1A0D"/>
    <w:rsid w:val="007E47F5"/>
    <w:rsid w:val="007E7A89"/>
    <w:rsid w:val="007E7C4F"/>
    <w:rsid w:val="007F0136"/>
    <w:rsid w:val="007F0502"/>
    <w:rsid w:val="007F4303"/>
    <w:rsid w:val="007F59E6"/>
    <w:rsid w:val="007F77A8"/>
    <w:rsid w:val="0080146E"/>
    <w:rsid w:val="00805300"/>
    <w:rsid w:val="00806990"/>
    <w:rsid w:val="00807CDC"/>
    <w:rsid w:val="00810682"/>
    <w:rsid w:val="00811F68"/>
    <w:rsid w:val="00815221"/>
    <w:rsid w:val="0081660E"/>
    <w:rsid w:val="008202B0"/>
    <w:rsid w:val="0082059F"/>
    <w:rsid w:val="00822ED4"/>
    <w:rsid w:val="008231E0"/>
    <w:rsid w:val="008240EB"/>
    <w:rsid w:val="00824CA4"/>
    <w:rsid w:val="008256EE"/>
    <w:rsid w:val="00833E6D"/>
    <w:rsid w:val="00833EA5"/>
    <w:rsid w:val="008351A2"/>
    <w:rsid w:val="008358D6"/>
    <w:rsid w:val="008372FA"/>
    <w:rsid w:val="0083731D"/>
    <w:rsid w:val="00837B96"/>
    <w:rsid w:val="00845A2B"/>
    <w:rsid w:val="00845FD6"/>
    <w:rsid w:val="00846C6E"/>
    <w:rsid w:val="00851118"/>
    <w:rsid w:val="008528EC"/>
    <w:rsid w:val="00852FB1"/>
    <w:rsid w:val="00856664"/>
    <w:rsid w:val="00856AB7"/>
    <w:rsid w:val="00856F8D"/>
    <w:rsid w:val="008576A1"/>
    <w:rsid w:val="0086181E"/>
    <w:rsid w:val="00862A7B"/>
    <w:rsid w:val="008643D3"/>
    <w:rsid w:val="00866A5C"/>
    <w:rsid w:val="0086710B"/>
    <w:rsid w:val="00867B82"/>
    <w:rsid w:val="0087055C"/>
    <w:rsid w:val="00870655"/>
    <w:rsid w:val="00873062"/>
    <w:rsid w:val="00876EA4"/>
    <w:rsid w:val="008802EC"/>
    <w:rsid w:val="00882861"/>
    <w:rsid w:val="00883820"/>
    <w:rsid w:val="00883E1A"/>
    <w:rsid w:val="00883FDC"/>
    <w:rsid w:val="00884D1A"/>
    <w:rsid w:val="00892525"/>
    <w:rsid w:val="00893B9B"/>
    <w:rsid w:val="00894EF9"/>
    <w:rsid w:val="00895A20"/>
    <w:rsid w:val="00895B3B"/>
    <w:rsid w:val="008966DA"/>
    <w:rsid w:val="008A15D9"/>
    <w:rsid w:val="008A31C9"/>
    <w:rsid w:val="008A5A1D"/>
    <w:rsid w:val="008B0837"/>
    <w:rsid w:val="008B267A"/>
    <w:rsid w:val="008B3C96"/>
    <w:rsid w:val="008B7B38"/>
    <w:rsid w:val="008D13F0"/>
    <w:rsid w:val="008D1ACE"/>
    <w:rsid w:val="008D2AA2"/>
    <w:rsid w:val="008D365B"/>
    <w:rsid w:val="008D4587"/>
    <w:rsid w:val="008D5C73"/>
    <w:rsid w:val="008E0325"/>
    <w:rsid w:val="008E18CD"/>
    <w:rsid w:val="008E1D91"/>
    <w:rsid w:val="008E35F1"/>
    <w:rsid w:val="008E48EB"/>
    <w:rsid w:val="008E5B13"/>
    <w:rsid w:val="008F02A8"/>
    <w:rsid w:val="008F124C"/>
    <w:rsid w:val="008F1A17"/>
    <w:rsid w:val="008F23AB"/>
    <w:rsid w:val="008F3975"/>
    <w:rsid w:val="008F4BD4"/>
    <w:rsid w:val="00902DB3"/>
    <w:rsid w:val="00903747"/>
    <w:rsid w:val="009059B4"/>
    <w:rsid w:val="00905D4C"/>
    <w:rsid w:val="00906F20"/>
    <w:rsid w:val="00911BC4"/>
    <w:rsid w:val="00912D2B"/>
    <w:rsid w:val="009166A3"/>
    <w:rsid w:val="00922B75"/>
    <w:rsid w:val="009245DB"/>
    <w:rsid w:val="00924A28"/>
    <w:rsid w:val="009262AD"/>
    <w:rsid w:val="00926631"/>
    <w:rsid w:val="00927051"/>
    <w:rsid w:val="00927E16"/>
    <w:rsid w:val="00930D18"/>
    <w:rsid w:val="009323A8"/>
    <w:rsid w:val="0093434C"/>
    <w:rsid w:val="0093461E"/>
    <w:rsid w:val="00936B11"/>
    <w:rsid w:val="00937F95"/>
    <w:rsid w:val="009405E7"/>
    <w:rsid w:val="00950620"/>
    <w:rsid w:val="00950C0F"/>
    <w:rsid w:val="00951AF3"/>
    <w:rsid w:val="009540DD"/>
    <w:rsid w:val="00954610"/>
    <w:rsid w:val="00954A9E"/>
    <w:rsid w:val="00956415"/>
    <w:rsid w:val="0096258C"/>
    <w:rsid w:val="009627BB"/>
    <w:rsid w:val="00962FE6"/>
    <w:rsid w:val="00964520"/>
    <w:rsid w:val="00964B06"/>
    <w:rsid w:val="009719FA"/>
    <w:rsid w:val="0097339D"/>
    <w:rsid w:val="0097340D"/>
    <w:rsid w:val="00973423"/>
    <w:rsid w:val="00974C44"/>
    <w:rsid w:val="00975F9E"/>
    <w:rsid w:val="00976286"/>
    <w:rsid w:val="0098280B"/>
    <w:rsid w:val="00984B5E"/>
    <w:rsid w:val="00993701"/>
    <w:rsid w:val="00995253"/>
    <w:rsid w:val="0099755A"/>
    <w:rsid w:val="00997F6F"/>
    <w:rsid w:val="009A07D8"/>
    <w:rsid w:val="009A33D5"/>
    <w:rsid w:val="009A433A"/>
    <w:rsid w:val="009A704C"/>
    <w:rsid w:val="009B08ED"/>
    <w:rsid w:val="009B4483"/>
    <w:rsid w:val="009B4F8D"/>
    <w:rsid w:val="009B5558"/>
    <w:rsid w:val="009B6FF6"/>
    <w:rsid w:val="009B749A"/>
    <w:rsid w:val="009B7F7F"/>
    <w:rsid w:val="009C045E"/>
    <w:rsid w:val="009C0B32"/>
    <w:rsid w:val="009C2C2C"/>
    <w:rsid w:val="009C4C79"/>
    <w:rsid w:val="009C5852"/>
    <w:rsid w:val="009D09FE"/>
    <w:rsid w:val="009D1D7C"/>
    <w:rsid w:val="009D1EC8"/>
    <w:rsid w:val="009D2487"/>
    <w:rsid w:val="009D2CA6"/>
    <w:rsid w:val="009D2D0F"/>
    <w:rsid w:val="009D3270"/>
    <w:rsid w:val="009D5FF3"/>
    <w:rsid w:val="009D6CAF"/>
    <w:rsid w:val="009D7F50"/>
    <w:rsid w:val="009E030B"/>
    <w:rsid w:val="009E04AE"/>
    <w:rsid w:val="009E31EF"/>
    <w:rsid w:val="009E3733"/>
    <w:rsid w:val="009E54D2"/>
    <w:rsid w:val="009E5699"/>
    <w:rsid w:val="009E6B9C"/>
    <w:rsid w:val="009F13E4"/>
    <w:rsid w:val="009F1908"/>
    <w:rsid w:val="009F2D88"/>
    <w:rsid w:val="009F3434"/>
    <w:rsid w:val="009F5604"/>
    <w:rsid w:val="009F5E5D"/>
    <w:rsid w:val="009F6895"/>
    <w:rsid w:val="00A03281"/>
    <w:rsid w:val="00A0340C"/>
    <w:rsid w:val="00A06888"/>
    <w:rsid w:val="00A10863"/>
    <w:rsid w:val="00A10F3F"/>
    <w:rsid w:val="00A11719"/>
    <w:rsid w:val="00A11E94"/>
    <w:rsid w:val="00A12016"/>
    <w:rsid w:val="00A12529"/>
    <w:rsid w:val="00A14650"/>
    <w:rsid w:val="00A15038"/>
    <w:rsid w:val="00A16E03"/>
    <w:rsid w:val="00A16E72"/>
    <w:rsid w:val="00A21DC5"/>
    <w:rsid w:val="00A23982"/>
    <w:rsid w:val="00A25915"/>
    <w:rsid w:val="00A27477"/>
    <w:rsid w:val="00A3138A"/>
    <w:rsid w:val="00A33057"/>
    <w:rsid w:val="00A33F4F"/>
    <w:rsid w:val="00A353FF"/>
    <w:rsid w:val="00A4012D"/>
    <w:rsid w:val="00A41023"/>
    <w:rsid w:val="00A437BA"/>
    <w:rsid w:val="00A43ABB"/>
    <w:rsid w:val="00A45113"/>
    <w:rsid w:val="00A45A61"/>
    <w:rsid w:val="00A46147"/>
    <w:rsid w:val="00A47CA4"/>
    <w:rsid w:val="00A47F38"/>
    <w:rsid w:val="00A501E2"/>
    <w:rsid w:val="00A51B92"/>
    <w:rsid w:val="00A56BBF"/>
    <w:rsid w:val="00A616FA"/>
    <w:rsid w:val="00A61ADA"/>
    <w:rsid w:val="00A640B9"/>
    <w:rsid w:val="00A645C0"/>
    <w:rsid w:val="00A6714E"/>
    <w:rsid w:val="00A700FD"/>
    <w:rsid w:val="00A70556"/>
    <w:rsid w:val="00A716D8"/>
    <w:rsid w:val="00A752E9"/>
    <w:rsid w:val="00A7677A"/>
    <w:rsid w:val="00A76B26"/>
    <w:rsid w:val="00A83DEB"/>
    <w:rsid w:val="00A84117"/>
    <w:rsid w:val="00A84D9D"/>
    <w:rsid w:val="00A85CAF"/>
    <w:rsid w:val="00A86BC1"/>
    <w:rsid w:val="00A87269"/>
    <w:rsid w:val="00A878EC"/>
    <w:rsid w:val="00A9095E"/>
    <w:rsid w:val="00A90982"/>
    <w:rsid w:val="00A93628"/>
    <w:rsid w:val="00A94BFB"/>
    <w:rsid w:val="00A95283"/>
    <w:rsid w:val="00A969E9"/>
    <w:rsid w:val="00AA11A8"/>
    <w:rsid w:val="00AA1584"/>
    <w:rsid w:val="00AA16C1"/>
    <w:rsid w:val="00AA254F"/>
    <w:rsid w:val="00AA2729"/>
    <w:rsid w:val="00AA5079"/>
    <w:rsid w:val="00AB15A8"/>
    <w:rsid w:val="00AB29A8"/>
    <w:rsid w:val="00AB326F"/>
    <w:rsid w:val="00AB59C9"/>
    <w:rsid w:val="00AB69D1"/>
    <w:rsid w:val="00AB7AA2"/>
    <w:rsid w:val="00AC04D4"/>
    <w:rsid w:val="00AC120A"/>
    <w:rsid w:val="00AC1C59"/>
    <w:rsid w:val="00AC3487"/>
    <w:rsid w:val="00AC45F8"/>
    <w:rsid w:val="00AC495B"/>
    <w:rsid w:val="00AC561D"/>
    <w:rsid w:val="00AC5D3E"/>
    <w:rsid w:val="00AC7F27"/>
    <w:rsid w:val="00AD11EC"/>
    <w:rsid w:val="00AD2270"/>
    <w:rsid w:val="00AD390A"/>
    <w:rsid w:val="00AD53B2"/>
    <w:rsid w:val="00AD58CB"/>
    <w:rsid w:val="00AD6378"/>
    <w:rsid w:val="00AD72D4"/>
    <w:rsid w:val="00AD7B8D"/>
    <w:rsid w:val="00AE10DF"/>
    <w:rsid w:val="00AE29BE"/>
    <w:rsid w:val="00AE7307"/>
    <w:rsid w:val="00AE74AD"/>
    <w:rsid w:val="00AF2B46"/>
    <w:rsid w:val="00AF7D21"/>
    <w:rsid w:val="00B008F0"/>
    <w:rsid w:val="00B0146E"/>
    <w:rsid w:val="00B069D5"/>
    <w:rsid w:val="00B10F2D"/>
    <w:rsid w:val="00B12906"/>
    <w:rsid w:val="00B14335"/>
    <w:rsid w:val="00B146CB"/>
    <w:rsid w:val="00B14FA8"/>
    <w:rsid w:val="00B15E98"/>
    <w:rsid w:val="00B1659A"/>
    <w:rsid w:val="00B171A4"/>
    <w:rsid w:val="00B21335"/>
    <w:rsid w:val="00B22221"/>
    <w:rsid w:val="00B226C8"/>
    <w:rsid w:val="00B22A89"/>
    <w:rsid w:val="00B23D4A"/>
    <w:rsid w:val="00B261A4"/>
    <w:rsid w:val="00B26293"/>
    <w:rsid w:val="00B272BC"/>
    <w:rsid w:val="00B2781A"/>
    <w:rsid w:val="00B2781B"/>
    <w:rsid w:val="00B27E2A"/>
    <w:rsid w:val="00B37238"/>
    <w:rsid w:val="00B37A86"/>
    <w:rsid w:val="00B44215"/>
    <w:rsid w:val="00B44E85"/>
    <w:rsid w:val="00B507BB"/>
    <w:rsid w:val="00B50A1B"/>
    <w:rsid w:val="00B53429"/>
    <w:rsid w:val="00B5361C"/>
    <w:rsid w:val="00B53FA6"/>
    <w:rsid w:val="00B5689C"/>
    <w:rsid w:val="00B577D8"/>
    <w:rsid w:val="00B63074"/>
    <w:rsid w:val="00B702B7"/>
    <w:rsid w:val="00B73E8F"/>
    <w:rsid w:val="00B75D46"/>
    <w:rsid w:val="00B8052C"/>
    <w:rsid w:val="00B817DA"/>
    <w:rsid w:val="00B8334B"/>
    <w:rsid w:val="00B84C5D"/>
    <w:rsid w:val="00B84CC5"/>
    <w:rsid w:val="00B874FA"/>
    <w:rsid w:val="00B916B4"/>
    <w:rsid w:val="00B925F2"/>
    <w:rsid w:val="00B92FE7"/>
    <w:rsid w:val="00B94A3E"/>
    <w:rsid w:val="00B97B6C"/>
    <w:rsid w:val="00BA1302"/>
    <w:rsid w:val="00BA279A"/>
    <w:rsid w:val="00BA27D9"/>
    <w:rsid w:val="00BA485C"/>
    <w:rsid w:val="00BA486C"/>
    <w:rsid w:val="00BA75E6"/>
    <w:rsid w:val="00BA7E6E"/>
    <w:rsid w:val="00BB15E9"/>
    <w:rsid w:val="00BB1D64"/>
    <w:rsid w:val="00BB5BB4"/>
    <w:rsid w:val="00BC0814"/>
    <w:rsid w:val="00BC1AFF"/>
    <w:rsid w:val="00BC6253"/>
    <w:rsid w:val="00BC6263"/>
    <w:rsid w:val="00BD118A"/>
    <w:rsid w:val="00BD2739"/>
    <w:rsid w:val="00BD448B"/>
    <w:rsid w:val="00BD4A30"/>
    <w:rsid w:val="00BD5881"/>
    <w:rsid w:val="00BE019B"/>
    <w:rsid w:val="00BE4084"/>
    <w:rsid w:val="00BF1A36"/>
    <w:rsid w:val="00BF2417"/>
    <w:rsid w:val="00BF3149"/>
    <w:rsid w:val="00BF7816"/>
    <w:rsid w:val="00C0136C"/>
    <w:rsid w:val="00C013D0"/>
    <w:rsid w:val="00C038DF"/>
    <w:rsid w:val="00C052FF"/>
    <w:rsid w:val="00C07E52"/>
    <w:rsid w:val="00C1005F"/>
    <w:rsid w:val="00C116AB"/>
    <w:rsid w:val="00C116DB"/>
    <w:rsid w:val="00C12D4B"/>
    <w:rsid w:val="00C15ABF"/>
    <w:rsid w:val="00C16851"/>
    <w:rsid w:val="00C22831"/>
    <w:rsid w:val="00C22F2F"/>
    <w:rsid w:val="00C24DD3"/>
    <w:rsid w:val="00C264A7"/>
    <w:rsid w:val="00C2714F"/>
    <w:rsid w:val="00C32C29"/>
    <w:rsid w:val="00C345C0"/>
    <w:rsid w:val="00C40E86"/>
    <w:rsid w:val="00C41252"/>
    <w:rsid w:val="00C41B26"/>
    <w:rsid w:val="00C41F3A"/>
    <w:rsid w:val="00C41FAC"/>
    <w:rsid w:val="00C4224E"/>
    <w:rsid w:val="00C4297B"/>
    <w:rsid w:val="00C4398C"/>
    <w:rsid w:val="00C45619"/>
    <w:rsid w:val="00C45B16"/>
    <w:rsid w:val="00C45FEF"/>
    <w:rsid w:val="00C462A9"/>
    <w:rsid w:val="00C47BEF"/>
    <w:rsid w:val="00C5057E"/>
    <w:rsid w:val="00C57DBE"/>
    <w:rsid w:val="00C60F13"/>
    <w:rsid w:val="00C621FB"/>
    <w:rsid w:val="00C62714"/>
    <w:rsid w:val="00C63010"/>
    <w:rsid w:val="00C63E3F"/>
    <w:rsid w:val="00C65687"/>
    <w:rsid w:val="00C67824"/>
    <w:rsid w:val="00C708B0"/>
    <w:rsid w:val="00C72852"/>
    <w:rsid w:val="00C75A00"/>
    <w:rsid w:val="00C762D8"/>
    <w:rsid w:val="00C769D6"/>
    <w:rsid w:val="00C76C6E"/>
    <w:rsid w:val="00C77D26"/>
    <w:rsid w:val="00C77F91"/>
    <w:rsid w:val="00C83345"/>
    <w:rsid w:val="00C858C6"/>
    <w:rsid w:val="00C8739F"/>
    <w:rsid w:val="00C9131D"/>
    <w:rsid w:val="00C91933"/>
    <w:rsid w:val="00C92D44"/>
    <w:rsid w:val="00C9306B"/>
    <w:rsid w:val="00C939D7"/>
    <w:rsid w:val="00C95394"/>
    <w:rsid w:val="00C9637C"/>
    <w:rsid w:val="00CA12F2"/>
    <w:rsid w:val="00CA1589"/>
    <w:rsid w:val="00CA2045"/>
    <w:rsid w:val="00CA2ABA"/>
    <w:rsid w:val="00CA47CE"/>
    <w:rsid w:val="00CB138C"/>
    <w:rsid w:val="00CB3DD3"/>
    <w:rsid w:val="00CB4707"/>
    <w:rsid w:val="00CB68FF"/>
    <w:rsid w:val="00CB7AC9"/>
    <w:rsid w:val="00CB7E07"/>
    <w:rsid w:val="00CC67D6"/>
    <w:rsid w:val="00CC6DC4"/>
    <w:rsid w:val="00CD1501"/>
    <w:rsid w:val="00CD15A6"/>
    <w:rsid w:val="00CD371D"/>
    <w:rsid w:val="00CD51BB"/>
    <w:rsid w:val="00CD65D6"/>
    <w:rsid w:val="00CD699B"/>
    <w:rsid w:val="00CE2290"/>
    <w:rsid w:val="00CE33AE"/>
    <w:rsid w:val="00CE7871"/>
    <w:rsid w:val="00CF1641"/>
    <w:rsid w:val="00CF1BCC"/>
    <w:rsid w:val="00CF2410"/>
    <w:rsid w:val="00CF2BD4"/>
    <w:rsid w:val="00CF2CB7"/>
    <w:rsid w:val="00CF3E41"/>
    <w:rsid w:val="00CF7EE7"/>
    <w:rsid w:val="00D003DE"/>
    <w:rsid w:val="00D01A68"/>
    <w:rsid w:val="00D03450"/>
    <w:rsid w:val="00D03795"/>
    <w:rsid w:val="00D05E13"/>
    <w:rsid w:val="00D074AF"/>
    <w:rsid w:val="00D077D4"/>
    <w:rsid w:val="00D079BE"/>
    <w:rsid w:val="00D123CF"/>
    <w:rsid w:val="00D17B30"/>
    <w:rsid w:val="00D20290"/>
    <w:rsid w:val="00D25F4C"/>
    <w:rsid w:val="00D268A7"/>
    <w:rsid w:val="00D26986"/>
    <w:rsid w:val="00D30486"/>
    <w:rsid w:val="00D3175D"/>
    <w:rsid w:val="00D42731"/>
    <w:rsid w:val="00D43F4D"/>
    <w:rsid w:val="00D45531"/>
    <w:rsid w:val="00D463E6"/>
    <w:rsid w:val="00D4780D"/>
    <w:rsid w:val="00D4790F"/>
    <w:rsid w:val="00D51A6A"/>
    <w:rsid w:val="00D523BF"/>
    <w:rsid w:val="00D5669F"/>
    <w:rsid w:val="00D61CE4"/>
    <w:rsid w:val="00D62B3A"/>
    <w:rsid w:val="00D645DB"/>
    <w:rsid w:val="00D66B9F"/>
    <w:rsid w:val="00D70B98"/>
    <w:rsid w:val="00D70FC7"/>
    <w:rsid w:val="00D71319"/>
    <w:rsid w:val="00D72B5C"/>
    <w:rsid w:val="00D74F44"/>
    <w:rsid w:val="00D77E86"/>
    <w:rsid w:val="00D801A2"/>
    <w:rsid w:val="00D827A5"/>
    <w:rsid w:val="00D83833"/>
    <w:rsid w:val="00D838BA"/>
    <w:rsid w:val="00D85CE0"/>
    <w:rsid w:val="00D85EA7"/>
    <w:rsid w:val="00D869EB"/>
    <w:rsid w:val="00D87E56"/>
    <w:rsid w:val="00D90519"/>
    <w:rsid w:val="00D92041"/>
    <w:rsid w:val="00D94519"/>
    <w:rsid w:val="00DA00C6"/>
    <w:rsid w:val="00DA3917"/>
    <w:rsid w:val="00DA3954"/>
    <w:rsid w:val="00DA581C"/>
    <w:rsid w:val="00DA5B53"/>
    <w:rsid w:val="00DA616F"/>
    <w:rsid w:val="00DB081B"/>
    <w:rsid w:val="00DB26A6"/>
    <w:rsid w:val="00DB46F2"/>
    <w:rsid w:val="00DB5213"/>
    <w:rsid w:val="00DC0B29"/>
    <w:rsid w:val="00DC63E7"/>
    <w:rsid w:val="00DC6D78"/>
    <w:rsid w:val="00DC7CA4"/>
    <w:rsid w:val="00DD1C65"/>
    <w:rsid w:val="00DD30B5"/>
    <w:rsid w:val="00DD30C1"/>
    <w:rsid w:val="00DD3E08"/>
    <w:rsid w:val="00DD3ECE"/>
    <w:rsid w:val="00DD3F4E"/>
    <w:rsid w:val="00DD58BE"/>
    <w:rsid w:val="00DD77E0"/>
    <w:rsid w:val="00DE1A81"/>
    <w:rsid w:val="00DE23FB"/>
    <w:rsid w:val="00DE28EA"/>
    <w:rsid w:val="00DE2E09"/>
    <w:rsid w:val="00DE5EE1"/>
    <w:rsid w:val="00DE67AF"/>
    <w:rsid w:val="00DE79CC"/>
    <w:rsid w:val="00DF1E68"/>
    <w:rsid w:val="00DF275C"/>
    <w:rsid w:val="00DF5559"/>
    <w:rsid w:val="00DF7DFD"/>
    <w:rsid w:val="00E01F45"/>
    <w:rsid w:val="00E02813"/>
    <w:rsid w:val="00E02DA4"/>
    <w:rsid w:val="00E05161"/>
    <w:rsid w:val="00E066DC"/>
    <w:rsid w:val="00E06E78"/>
    <w:rsid w:val="00E146B5"/>
    <w:rsid w:val="00E16511"/>
    <w:rsid w:val="00E20AE7"/>
    <w:rsid w:val="00E20CF5"/>
    <w:rsid w:val="00E23180"/>
    <w:rsid w:val="00E24E14"/>
    <w:rsid w:val="00E275F4"/>
    <w:rsid w:val="00E30D54"/>
    <w:rsid w:val="00E31CF1"/>
    <w:rsid w:val="00E3308E"/>
    <w:rsid w:val="00E41448"/>
    <w:rsid w:val="00E454BE"/>
    <w:rsid w:val="00E50F5C"/>
    <w:rsid w:val="00E519D0"/>
    <w:rsid w:val="00E52751"/>
    <w:rsid w:val="00E52BC8"/>
    <w:rsid w:val="00E538F8"/>
    <w:rsid w:val="00E57503"/>
    <w:rsid w:val="00E61824"/>
    <w:rsid w:val="00E63F38"/>
    <w:rsid w:val="00E64295"/>
    <w:rsid w:val="00E653A8"/>
    <w:rsid w:val="00E6613E"/>
    <w:rsid w:val="00E714D4"/>
    <w:rsid w:val="00E73178"/>
    <w:rsid w:val="00E73C6F"/>
    <w:rsid w:val="00E744CB"/>
    <w:rsid w:val="00E76ED2"/>
    <w:rsid w:val="00E815E4"/>
    <w:rsid w:val="00E83A29"/>
    <w:rsid w:val="00E84982"/>
    <w:rsid w:val="00E8517B"/>
    <w:rsid w:val="00E8624F"/>
    <w:rsid w:val="00E869D4"/>
    <w:rsid w:val="00E87567"/>
    <w:rsid w:val="00E87C4D"/>
    <w:rsid w:val="00E90EB5"/>
    <w:rsid w:val="00E912EA"/>
    <w:rsid w:val="00E92A2C"/>
    <w:rsid w:val="00E93C56"/>
    <w:rsid w:val="00E96350"/>
    <w:rsid w:val="00E966F3"/>
    <w:rsid w:val="00E96765"/>
    <w:rsid w:val="00EA4649"/>
    <w:rsid w:val="00EB403B"/>
    <w:rsid w:val="00EC2863"/>
    <w:rsid w:val="00EC34E7"/>
    <w:rsid w:val="00EC4419"/>
    <w:rsid w:val="00ED3274"/>
    <w:rsid w:val="00ED3D6D"/>
    <w:rsid w:val="00ED4427"/>
    <w:rsid w:val="00EE1A83"/>
    <w:rsid w:val="00EE25F7"/>
    <w:rsid w:val="00EE611E"/>
    <w:rsid w:val="00EE6836"/>
    <w:rsid w:val="00EE6FE5"/>
    <w:rsid w:val="00EF1013"/>
    <w:rsid w:val="00EF11C0"/>
    <w:rsid w:val="00EF12FA"/>
    <w:rsid w:val="00EF1318"/>
    <w:rsid w:val="00EF2A3E"/>
    <w:rsid w:val="00EF3647"/>
    <w:rsid w:val="00EF39C2"/>
    <w:rsid w:val="00EF3F4F"/>
    <w:rsid w:val="00EF66C6"/>
    <w:rsid w:val="00EF7394"/>
    <w:rsid w:val="00F01F77"/>
    <w:rsid w:val="00F0390F"/>
    <w:rsid w:val="00F050AA"/>
    <w:rsid w:val="00F06CEF"/>
    <w:rsid w:val="00F13E1A"/>
    <w:rsid w:val="00F13FE8"/>
    <w:rsid w:val="00F16A68"/>
    <w:rsid w:val="00F20511"/>
    <w:rsid w:val="00F20E53"/>
    <w:rsid w:val="00F2189D"/>
    <w:rsid w:val="00F221A7"/>
    <w:rsid w:val="00F22C0D"/>
    <w:rsid w:val="00F248FA"/>
    <w:rsid w:val="00F30B65"/>
    <w:rsid w:val="00F310D0"/>
    <w:rsid w:val="00F31CB8"/>
    <w:rsid w:val="00F32A98"/>
    <w:rsid w:val="00F356EE"/>
    <w:rsid w:val="00F360E2"/>
    <w:rsid w:val="00F408BC"/>
    <w:rsid w:val="00F418D7"/>
    <w:rsid w:val="00F42806"/>
    <w:rsid w:val="00F43E5B"/>
    <w:rsid w:val="00F535D3"/>
    <w:rsid w:val="00F53EAC"/>
    <w:rsid w:val="00F55268"/>
    <w:rsid w:val="00F55851"/>
    <w:rsid w:val="00F577F7"/>
    <w:rsid w:val="00F62DBA"/>
    <w:rsid w:val="00F656D7"/>
    <w:rsid w:val="00F66094"/>
    <w:rsid w:val="00F70452"/>
    <w:rsid w:val="00F717E2"/>
    <w:rsid w:val="00F73BE8"/>
    <w:rsid w:val="00F744AB"/>
    <w:rsid w:val="00F7592F"/>
    <w:rsid w:val="00F7599B"/>
    <w:rsid w:val="00F7768D"/>
    <w:rsid w:val="00F77E1A"/>
    <w:rsid w:val="00F8050D"/>
    <w:rsid w:val="00F8153F"/>
    <w:rsid w:val="00F81E7D"/>
    <w:rsid w:val="00F82573"/>
    <w:rsid w:val="00F8402B"/>
    <w:rsid w:val="00F847F6"/>
    <w:rsid w:val="00F878CF"/>
    <w:rsid w:val="00F92B86"/>
    <w:rsid w:val="00F9411F"/>
    <w:rsid w:val="00F94214"/>
    <w:rsid w:val="00FA0291"/>
    <w:rsid w:val="00FA1139"/>
    <w:rsid w:val="00FA27D6"/>
    <w:rsid w:val="00FA4B5C"/>
    <w:rsid w:val="00FA4CFA"/>
    <w:rsid w:val="00FA5401"/>
    <w:rsid w:val="00FA607F"/>
    <w:rsid w:val="00FA63D1"/>
    <w:rsid w:val="00FA7D68"/>
    <w:rsid w:val="00FB1022"/>
    <w:rsid w:val="00FB22A3"/>
    <w:rsid w:val="00FB2D05"/>
    <w:rsid w:val="00FC143B"/>
    <w:rsid w:val="00FC27EC"/>
    <w:rsid w:val="00FC546E"/>
    <w:rsid w:val="00FD00E4"/>
    <w:rsid w:val="00FD165A"/>
    <w:rsid w:val="00FD31A8"/>
    <w:rsid w:val="00FD506A"/>
    <w:rsid w:val="00FD795E"/>
    <w:rsid w:val="00FE0327"/>
    <w:rsid w:val="00FE09DD"/>
    <w:rsid w:val="00FE238A"/>
    <w:rsid w:val="00FF0930"/>
    <w:rsid w:val="00FF0D05"/>
    <w:rsid w:val="00FF1698"/>
    <w:rsid w:val="00FF2589"/>
    <w:rsid w:val="00FF3C52"/>
    <w:rsid w:val="00FF4DC0"/>
    <w:rsid w:val="00FF5329"/>
    <w:rsid w:val="00FF66C7"/>
    <w:rsid w:val="00FF7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4D112A"/>
  <w15:docId w15:val="{19540F98-AED7-4A6D-B9B9-A42A2C15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C29"/>
    <w:rPr>
      <w:sz w:val="28"/>
      <w:szCs w:val="24"/>
    </w:rPr>
  </w:style>
  <w:style w:type="paragraph" w:styleId="Heading1">
    <w:name w:val="heading 1"/>
    <w:basedOn w:val="Normal"/>
    <w:next w:val="Normal"/>
    <w:qFormat/>
    <w:pPr>
      <w:keepNext/>
      <w:spacing w:line="288" w:lineRule="auto"/>
      <w:jc w:val="center"/>
      <w:outlineLvl w:val="0"/>
    </w:pPr>
    <w:rPr>
      <w:b/>
      <w:sz w:val="30"/>
    </w:rPr>
  </w:style>
  <w:style w:type="paragraph" w:styleId="Heading2">
    <w:name w:val="heading 2"/>
    <w:basedOn w:val="Normal"/>
    <w:next w:val="Normal"/>
    <w:qFormat/>
    <w:pPr>
      <w:keepNext/>
      <w:jc w:val="center"/>
      <w:outlineLvl w:val="1"/>
    </w:pPr>
    <w:rPr>
      <w:rFonts w:ascii="VNtimes new roman" w:hAnsi="VNtimes new roman"/>
      <w:b/>
      <w:sz w:val="26"/>
      <w:szCs w:val="20"/>
    </w:rPr>
  </w:style>
  <w:style w:type="paragraph" w:styleId="Heading3">
    <w:name w:val="heading 3"/>
    <w:basedOn w:val="Normal"/>
    <w:next w:val="Normal"/>
    <w:qFormat/>
    <w:pPr>
      <w:keepNext/>
      <w:jc w:val="center"/>
      <w:outlineLvl w:val="2"/>
    </w:pPr>
    <w:rPr>
      <w:b/>
      <w:szCs w:val="20"/>
    </w:rPr>
  </w:style>
  <w:style w:type="paragraph" w:styleId="Heading4">
    <w:name w:val="heading 4"/>
    <w:basedOn w:val="Normal"/>
    <w:next w:val="Normal"/>
    <w:qFormat/>
    <w:pPr>
      <w:keepNext/>
      <w:spacing w:before="120"/>
      <w:ind w:right="-108"/>
      <w:jc w:val="right"/>
      <w:outlineLvl w:val="3"/>
    </w:pPr>
    <w:rPr>
      <w:i/>
    </w:rPr>
  </w:style>
  <w:style w:type="paragraph" w:styleId="Heading6">
    <w:name w:val="heading 6"/>
    <w:basedOn w:val="Normal"/>
    <w:next w:val="Normal"/>
    <w:qFormat/>
    <w:pPr>
      <w:keepNext/>
      <w:jc w:val="center"/>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spacing w:after="120"/>
      <w:ind w:firstLine="851"/>
      <w:jc w:val="both"/>
    </w:pPr>
    <w:rPr>
      <w:rFonts w:ascii="VNtimes new roman" w:hAnsi="VNtimes new roman"/>
      <w:szCs w:val="20"/>
    </w:rPr>
  </w:style>
  <w:style w:type="paragraph" w:styleId="BodyTextIndent">
    <w:name w:val="Body Text Indent"/>
    <w:basedOn w:val="Normal"/>
    <w:pPr>
      <w:ind w:firstLine="720"/>
      <w:jc w:val="both"/>
    </w:pPr>
    <w:rPr>
      <w:rFonts w:ascii="VNtimes new roman" w:hAnsi="VNtimes new roman"/>
      <w:szCs w:val="20"/>
    </w:rPr>
  </w:style>
  <w:style w:type="paragraph" w:styleId="BodyTextIndent3">
    <w:name w:val="Body Text Indent 3"/>
    <w:basedOn w:val="Normal"/>
    <w:pPr>
      <w:spacing w:after="120"/>
      <w:ind w:firstLine="851"/>
      <w:jc w:val="both"/>
    </w:pPr>
    <w:rPr>
      <w:rFonts w:ascii="VNtimes new roman" w:hAnsi="VNtimes new roman"/>
      <w:b/>
      <w:i/>
      <w:sz w:val="26"/>
      <w:szCs w:val="20"/>
    </w:rPr>
  </w:style>
  <w:style w:type="paragraph" w:styleId="Footer">
    <w:name w:val="footer"/>
    <w:basedOn w:val="Normal"/>
    <w:pPr>
      <w:tabs>
        <w:tab w:val="center" w:pos="4320"/>
        <w:tab w:val="right" w:pos="8640"/>
      </w:tabs>
    </w:pPr>
    <w:rPr>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customStyle="1" w:styleId="CharCharCharCharCharChar">
    <w:name w:val="Char Char Char Char Char Char"/>
    <w:basedOn w:val="Normal"/>
    <w:next w:val="Normal"/>
    <w:autoRedefine/>
    <w:semiHidden/>
    <w:rsid w:val="007940A2"/>
    <w:pPr>
      <w:spacing w:before="120" w:after="120" w:line="312" w:lineRule="auto"/>
    </w:pPr>
    <w:rPr>
      <w:szCs w:val="28"/>
    </w:rPr>
  </w:style>
  <w:style w:type="paragraph" w:customStyle="1" w:styleId="CharCharCharCharCharChar0">
    <w:name w:val="Char Char Char Char Char Char"/>
    <w:basedOn w:val="Normal"/>
    <w:next w:val="Normal"/>
    <w:autoRedefine/>
    <w:semiHidden/>
    <w:rsid w:val="00CA47CE"/>
    <w:pPr>
      <w:spacing w:before="120" w:after="120" w:line="312" w:lineRule="auto"/>
    </w:pPr>
    <w:rPr>
      <w:szCs w:val="28"/>
    </w:rPr>
  </w:style>
  <w:style w:type="table" w:styleId="TableGrid">
    <w:name w:val="Table Grid"/>
    <w:basedOn w:val="TableNormal"/>
    <w:rsid w:val="00CA47CE"/>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51A23"/>
    <w:rPr>
      <w:rFonts w:ascii="Segoe UI" w:hAnsi="Segoe UI" w:cs="Segoe UI"/>
      <w:sz w:val="18"/>
      <w:szCs w:val="18"/>
    </w:rPr>
  </w:style>
  <w:style w:type="character" w:customStyle="1" w:styleId="BalloonTextChar">
    <w:name w:val="Balloon Text Char"/>
    <w:link w:val="BalloonText"/>
    <w:rsid w:val="00151A23"/>
    <w:rPr>
      <w:rFonts w:ascii="Segoe UI" w:hAnsi="Segoe UI" w:cs="Segoe UI"/>
      <w:sz w:val="18"/>
      <w:szCs w:val="18"/>
    </w:rPr>
  </w:style>
  <w:style w:type="paragraph" w:styleId="NormalWeb">
    <w:name w:val="Normal (Web)"/>
    <w:aliases w:val=" Char Char Char,Char Char Char Char Char Char Char Char Char Char Char Char Char Char Char,Char Char Char Char Char Char Char Char Char Char Char Char Char,Char Char Char Char Char Char Char Char Char Char Char Char,Char Char Char"/>
    <w:basedOn w:val="Normal"/>
    <w:link w:val="NormalWebChar"/>
    <w:unhideWhenUsed/>
    <w:qFormat/>
    <w:rsid w:val="008D365B"/>
    <w:pPr>
      <w:spacing w:before="100" w:beforeAutospacing="1" w:after="100" w:afterAutospacing="1"/>
    </w:pPr>
    <w:rPr>
      <w:sz w:val="24"/>
      <w:lang w:eastAsia="zh-CN"/>
    </w:rPr>
  </w:style>
  <w:style w:type="character" w:customStyle="1" w:styleId="NormalWebChar">
    <w:name w:val="Normal (Web) Char"/>
    <w:aliases w:val=" Char Char Char Char,Char Char Char Char Char Char Char Char Char Char Char Char Char Char Char Char,Char Char Char Char Char Char Char Char Char Char Char Char Char Char,Char Char Char Char"/>
    <w:link w:val="NormalWeb"/>
    <w:locked/>
    <w:rsid w:val="008D365B"/>
    <w:rPr>
      <w:sz w:val="24"/>
      <w:szCs w:val="24"/>
      <w:lang w:eastAsia="zh-CN"/>
    </w:rPr>
  </w:style>
  <w:style w:type="character" w:customStyle="1" w:styleId="HeaderChar">
    <w:name w:val="Header Char"/>
    <w:link w:val="Header"/>
    <w:uiPriority w:val="99"/>
    <w:rsid w:val="002038A7"/>
    <w:rPr>
      <w:sz w:val="28"/>
      <w:szCs w:val="24"/>
    </w:rPr>
  </w:style>
  <w:style w:type="table" w:customStyle="1" w:styleId="TableGrid1">
    <w:name w:val="Table Grid1"/>
    <w:basedOn w:val="TableNormal"/>
    <w:next w:val="TableGrid"/>
    <w:uiPriority w:val="59"/>
    <w:rsid w:val="00AA254F"/>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254F"/>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8739F"/>
    <w:pPr>
      <w:spacing w:after="120"/>
    </w:pPr>
  </w:style>
  <w:style w:type="character" w:customStyle="1" w:styleId="BodyTextChar">
    <w:name w:val="Body Text Char"/>
    <w:link w:val="BodyText"/>
    <w:rsid w:val="00C8739F"/>
    <w:rPr>
      <w:sz w:val="28"/>
      <w:szCs w:val="24"/>
      <w:lang w:val="en-US" w:eastAsia="en-US"/>
    </w:rPr>
  </w:style>
  <w:style w:type="character" w:customStyle="1" w:styleId="apple-converted-space">
    <w:name w:val="apple-converted-space"/>
    <w:rsid w:val="00791E76"/>
  </w:style>
  <w:style w:type="character" w:styleId="Emphasis">
    <w:name w:val="Emphasis"/>
    <w:qFormat/>
    <w:rsid w:val="00195DCD"/>
    <w:rPr>
      <w:i/>
      <w:iCs/>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nhideWhenUsed/>
    <w:qFormat/>
    <w:rsid w:val="00B916B4"/>
    <w:pPr>
      <w:spacing w:before="120" w:after="100" w:line="360" w:lineRule="exact"/>
      <w:ind w:firstLine="720"/>
      <w:jc w:val="both"/>
    </w:pPr>
    <w:rPr>
      <w:rFonts w:ascii="Arial" w:eastAsia="Arial" w:hAnsi="Arial"/>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link w:val="FootnoteText"/>
    <w:qFormat/>
    <w:rsid w:val="00B916B4"/>
    <w:rPr>
      <w:rFonts w:ascii="Arial" w:eastAsia="Arial" w:hAnsi="Arial"/>
      <w:lang w:val="x-none"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uiPriority w:val="99"/>
    <w:unhideWhenUsed/>
    <w:qFormat/>
    <w:rsid w:val="00B916B4"/>
    <w:rPr>
      <w:vertAlign w:val="superscript"/>
    </w:rPr>
  </w:style>
  <w:style w:type="paragraph" w:styleId="ListParagraph">
    <w:name w:val="List Paragraph"/>
    <w:basedOn w:val="Normal"/>
    <w:uiPriority w:val="34"/>
    <w:qFormat/>
    <w:rsid w:val="00206CD2"/>
    <w:pPr>
      <w:ind w:left="720"/>
      <w:contextualSpacing/>
    </w:pPr>
  </w:style>
  <w:style w:type="character" w:styleId="Hyperlink">
    <w:name w:val="Hyperlink"/>
    <w:basedOn w:val="DefaultParagraphFont"/>
    <w:rsid w:val="00F92B86"/>
    <w:rPr>
      <w:color w:val="0563C1" w:themeColor="hyperlink"/>
      <w:u w:val="single"/>
    </w:rPr>
  </w:style>
  <w:style w:type="character" w:styleId="FollowedHyperlink">
    <w:name w:val="FollowedHyperlink"/>
    <w:basedOn w:val="DefaultParagraphFont"/>
    <w:rsid w:val="00F92B86"/>
    <w:rPr>
      <w:color w:val="954F72" w:themeColor="followedHyperlink"/>
      <w:u w:val="single"/>
    </w:rPr>
  </w:style>
  <w:style w:type="character" w:styleId="CommentReference">
    <w:name w:val="annotation reference"/>
    <w:basedOn w:val="DefaultParagraphFont"/>
    <w:rsid w:val="005F1F1D"/>
    <w:rPr>
      <w:sz w:val="16"/>
      <w:szCs w:val="16"/>
    </w:rPr>
  </w:style>
  <w:style w:type="paragraph" w:styleId="CommentText">
    <w:name w:val="annotation text"/>
    <w:basedOn w:val="Normal"/>
    <w:link w:val="CommentTextChar"/>
    <w:rsid w:val="005F1F1D"/>
    <w:rPr>
      <w:sz w:val="20"/>
      <w:szCs w:val="20"/>
    </w:rPr>
  </w:style>
  <w:style w:type="character" w:customStyle="1" w:styleId="CommentTextChar">
    <w:name w:val="Comment Text Char"/>
    <w:basedOn w:val="DefaultParagraphFont"/>
    <w:link w:val="CommentText"/>
    <w:rsid w:val="005F1F1D"/>
  </w:style>
  <w:style w:type="paragraph" w:styleId="CommentSubject">
    <w:name w:val="annotation subject"/>
    <w:basedOn w:val="CommentText"/>
    <w:next w:val="CommentText"/>
    <w:link w:val="CommentSubjectChar"/>
    <w:rsid w:val="005F1F1D"/>
    <w:rPr>
      <w:b/>
      <w:bCs/>
    </w:rPr>
  </w:style>
  <w:style w:type="character" w:customStyle="1" w:styleId="CommentSubjectChar">
    <w:name w:val="Comment Subject Char"/>
    <w:basedOn w:val="CommentTextChar"/>
    <w:link w:val="CommentSubject"/>
    <w:rsid w:val="005F1F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133960">
      <w:bodyDiv w:val="1"/>
      <w:marLeft w:val="0"/>
      <w:marRight w:val="0"/>
      <w:marTop w:val="0"/>
      <w:marBottom w:val="0"/>
      <w:divBdr>
        <w:top w:val="none" w:sz="0" w:space="0" w:color="auto"/>
        <w:left w:val="none" w:sz="0" w:space="0" w:color="auto"/>
        <w:bottom w:val="none" w:sz="0" w:space="0" w:color="auto"/>
        <w:right w:val="none" w:sz="0" w:space="0" w:color="auto"/>
      </w:divBdr>
    </w:div>
    <w:div w:id="1361391281">
      <w:bodyDiv w:val="1"/>
      <w:marLeft w:val="0"/>
      <w:marRight w:val="0"/>
      <w:marTop w:val="0"/>
      <w:marBottom w:val="0"/>
      <w:divBdr>
        <w:top w:val="none" w:sz="0" w:space="0" w:color="auto"/>
        <w:left w:val="none" w:sz="0" w:space="0" w:color="auto"/>
        <w:bottom w:val="none" w:sz="0" w:space="0" w:color="auto"/>
        <w:right w:val="none" w:sz="0" w:space="0" w:color="auto"/>
      </w:divBdr>
    </w:div>
    <w:div w:id="176183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30C5A-441F-46C8-A32B-2D6BA9C72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UỶ BAN NHÂN DÂN            CỘNG HOÀ XÃ HỘI CHỦ NGHĨA VIỆT NAM</vt:lpstr>
    </vt:vector>
  </TitlesOfParts>
  <Company>To chuc can bo</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CỘNG HOÀ XÃ HỘI CHỦ NGHĨA VIỆT NAM</dc:title>
  <dc:creator>Admin</dc:creator>
  <cp:lastModifiedBy>Sua Chua vi tinh tan nha tai Hue</cp:lastModifiedBy>
  <cp:revision>44</cp:revision>
  <cp:lastPrinted>2026-03-16T04:06:00Z</cp:lastPrinted>
  <dcterms:created xsi:type="dcterms:W3CDTF">2026-04-17T06:19:00Z</dcterms:created>
  <dcterms:modified xsi:type="dcterms:W3CDTF">2026-05-12T07:57:00Z</dcterms:modified>
</cp:coreProperties>
</file>